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D79AC" w14:textId="66DB1286" w:rsidR="004958CF" w:rsidRDefault="00D235C6">
      <w:pPr>
        <w:pStyle w:val="a8"/>
        <w:spacing w:line="240" w:lineRule="auto"/>
        <w:rPr>
          <w:rFonts w:ascii="산돌향기 L" w:eastAsia="신명 신문명조" w:cs="신명 신문명조"/>
          <w:sz w:val="22"/>
          <w:szCs w:val="22"/>
        </w:rPr>
      </w:pPr>
      <w:r>
        <w:rPr>
          <w:noProof/>
        </w:rPr>
        <mc:AlternateContent>
          <mc:Choice Requires="wps">
            <w:drawing>
              <wp:anchor distT="0" distB="0" distL="114300" distR="114300" simplePos="0" relativeHeight="11" behindDoc="0" locked="0" layoutInCell="1" allowOverlap="1" wp14:anchorId="23EF0BDD" wp14:editId="089C14EA">
                <wp:simplePos x="0" y="0"/>
                <wp:positionH relativeFrom="page">
                  <wp:posOffset>0</wp:posOffset>
                </wp:positionH>
                <wp:positionV relativeFrom="page">
                  <wp:posOffset>5763895</wp:posOffset>
                </wp:positionV>
                <wp:extent cx="2343785" cy="897255"/>
                <wp:effectExtent l="0" t="1270" r="0" b="0"/>
                <wp:wrapNone/>
                <wp:docPr id="453627807" name="_x0000_s1939466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785" cy="897255"/>
                        </a:xfrm>
                        <a:custGeom>
                          <a:avLst/>
                          <a:gdLst>
                            <a:gd name="T0" fmla="*/ 0 w 18454"/>
                            <a:gd name="T1" fmla="*/ 0 h 7065"/>
                            <a:gd name="T2" fmla="*/ 18454 w 18454"/>
                            <a:gd name="T3" fmla="*/ 0 h 7065"/>
                            <a:gd name="T4" fmla="*/ 18454 w 18454"/>
                            <a:gd name="T5" fmla="*/ 7065 h 7065"/>
                            <a:gd name="T6" fmla="*/ 0 w 18454"/>
                            <a:gd name="T7" fmla="*/ 7065 h 7065"/>
                          </a:gdLst>
                          <a:ahLst/>
                          <a:cxnLst>
                            <a:cxn ang="0">
                              <a:pos x="T0" y="T1"/>
                            </a:cxn>
                            <a:cxn ang="0">
                              <a:pos x="T2" y="T3"/>
                            </a:cxn>
                            <a:cxn ang="0">
                              <a:pos x="T4" y="T5"/>
                            </a:cxn>
                            <a:cxn ang="0">
                              <a:pos x="T6" y="T7"/>
                            </a:cxn>
                          </a:cxnLst>
                          <a:rect l="0" t="0" r="r" b="b"/>
                          <a:pathLst>
                            <a:path w="18454" h="7065">
                              <a:moveTo>
                                <a:pt x="0" y="0"/>
                              </a:moveTo>
                              <a:lnTo>
                                <a:pt x="18454" y="0"/>
                              </a:lnTo>
                              <a:lnTo>
                                <a:pt x="18454" y="7065"/>
                              </a:lnTo>
                              <a:lnTo>
                                <a:pt x="0" y="706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497C4" id="_x0000_s1939466765" o:spid="_x0000_s1026" style="position:absolute;margin-left:0;margin-top:453.85pt;width:184.55pt;height:70.65pt;z-index: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454,7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" path="m,l18454,r,7065l,7065,,xe" filled="f" stroked="f">
                <v:path o:connecttype="custom" o:connectlocs="0,0;2343785,0;2343785,897255;0,897255" o:connectangles="0,0,0,0"/>
                <w10:wrap anchorx="page" anchory="page"/>
              </v:shape>
            </w:pict>
          </mc:Fallback>
        </mc:AlternateContent>
      </w:r>
    </w:p>
    <w:tbl>
      <w:tblPr>
        <w:tblW w:w="0" w:type="auto"/>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4A0" w:firstRow="1" w:lastRow="0" w:firstColumn="1" w:lastColumn="0" w:noHBand="0" w:noVBand="1"/>
      </w:tblPr>
      <w:tblGrid>
        <w:gridCol w:w="10603"/>
      </w:tblGrid>
      <w:tr w:rsidR="004958CF" w14:paraId="153E5669" w14:textId="77777777">
        <w:trPr>
          <w:trHeight w:val="949"/>
        </w:trPr>
        <w:tc>
          <w:tcPr>
            <w:tcW w:w="10603" w:type="dxa"/>
            <w:tcBorders>
              <w:top w:val="single" w:sz="2" w:space="0" w:color="000000"/>
              <w:left w:val="single" w:sz="2" w:space="0" w:color="000000"/>
              <w:bottom w:val="single" w:sz="2" w:space="0" w:color="000000"/>
              <w:right w:val="single" w:sz="2" w:space="0" w:color="000000"/>
              <w:tl2br w:val="nil"/>
              <w:tr2bl w:val="nil"/>
            </w:tcBorders>
            <w:shd w:val="clear" w:color="auto" w:fill="F4DDED"/>
            <w:vAlign w:val="center"/>
          </w:tcPr>
          <w:p w14:paraId="27E19C85" w14:textId="4C49B861" w:rsidR="004958CF" w:rsidRDefault="00000000">
            <w:pPr>
              <w:pStyle w:val="a8"/>
              <w:wordWrap/>
              <w:spacing w:line="240" w:lineRule="auto"/>
              <w:jc w:val="center"/>
              <w:rPr>
                <w:rFonts w:ascii="함초롬바탕" w:eastAsia="함초롬바탕" w:cs="함초롬바탕"/>
                <w:color w:val="FF0000"/>
                <w:sz w:val="44"/>
                <w:szCs w:val="44"/>
              </w:rPr>
            </w:pPr>
            <w:r>
              <w:rPr>
                <w:rFonts w:ascii="함초롬바탕" w:eastAsia="함초롬바탕" w:cs="함초롬바탕"/>
                <w:sz w:val="44"/>
                <w:szCs w:val="44"/>
              </w:rPr>
              <w:t xml:space="preserve">독서클럽 모임 보고서 </w:t>
            </w:r>
            <w:r w:rsidR="00D235C6">
              <w:rPr>
                <w:rFonts w:ascii="함초롬바탕" w:eastAsia="함초롬바탕" w:cs="함초롬바탕"/>
                <w:sz w:val="44"/>
                <w:szCs w:val="44"/>
              </w:rPr>
              <w:t>–</w:t>
            </w:r>
            <w:r>
              <w:rPr>
                <w:rFonts w:ascii="함초롬바탕" w:eastAsia="함초롬바탕" w:cs="함초롬바탕"/>
                <w:sz w:val="44"/>
                <w:szCs w:val="44"/>
              </w:rPr>
              <w:t xml:space="preserve"> </w:t>
            </w:r>
            <w:r w:rsidR="00D235C6">
              <w:rPr>
                <w:rFonts w:ascii="함초롬바탕" w:eastAsia="함초롬바탕" w:cs="함초롬바탕" w:hint="eastAsia"/>
                <w:color w:val="FF0000"/>
                <w:sz w:val="44"/>
                <w:szCs w:val="44"/>
              </w:rPr>
              <w:t>지정테마형(7팀)</w:t>
            </w:r>
          </w:p>
        </w:tc>
      </w:tr>
    </w:tbl>
    <w:p w14:paraId="1385C78C" w14:textId="77777777" w:rsidR="004958CF" w:rsidRDefault="004958CF">
      <w:pPr>
        <w:rPr>
          <w:sz w:val="2"/>
        </w:rPr>
      </w:pPr>
    </w:p>
    <w:tbl>
      <w:tblPr>
        <w:tblW w:w="0" w:type="auto"/>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4A0" w:firstRow="1" w:lastRow="0" w:firstColumn="1" w:lastColumn="0" w:noHBand="0" w:noVBand="1"/>
      </w:tblPr>
      <w:tblGrid>
        <w:gridCol w:w="1229"/>
        <w:gridCol w:w="1738"/>
        <w:gridCol w:w="3889"/>
        <w:gridCol w:w="3746"/>
      </w:tblGrid>
      <w:tr w:rsidR="004958CF" w14:paraId="3A151C2E" w14:textId="77777777">
        <w:trPr>
          <w:trHeight w:val="482"/>
        </w:trPr>
        <w:tc>
          <w:tcPr>
            <w:tcW w:w="1229" w:type="dxa"/>
            <w:vMerge w:val="restart"/>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0E4511B1" w14:textId="77777777" w:rsidR="004958CF" w:rsidRDefault="00000000">
            <w:pPr>
              <w:pStyle w:val="a8"/>
              <w:wordWrap/>
              <w:jc w:val="center"/>
              <w:rPr>
                <w:rFonts w:ascii="함초롬바탕" w:eastAsia="함초롬바탕" w:cs="함초롬바탕"/>
              </w:rPr>
            </w:pPr>
            <w:r>
              <w:rPr>
                <w:rFonts w:ascii="함초롬바탕" w:eastAsia="함초롬바탕" w:cs="함초롬바탕"/>
              </w:rPr>
              <w:t>1주차</w:t>
            </w:r>
          </w:p>
        </w:tc>
        <w:tc>
          <w:tcPr>
            <w:tcW w:w="1738"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0AC45FE3" w14:textId="77777777" w:rsidR="004958CF" w:rsidRDefault="00000000">
            <w:pPr>
              <w:pStyle w:val="a8"/>
              <w:wordWrap/>
              <w:jc w:val="center"/>
              <w:rPr>
                <w:rFonts w:ascii="함초롬바탕" w:eastAsia="함초롬바탕" w:cs="함초롬바탕"/>
              </w:rPr>
            </w:pPr>
            <w:r>
              <w:rPr>
                <w:rFonts w:ascii="함초롬바탕" w:eastAsia="함초롬바탕" w:cs="함초롬바탕"/>
              </w:rPr>
              <w:t>일시</w:t>
            </w:r>
          </w:p>
        </w:tc>
        <w:tc>
          <w:tcPr>
            <w:tcW w:w="7635" w:type="dxa"/>
            <w:gridSpan w:val="2"/>
            <w:tcBorders>
              <w:top w:val="single" w:sz="2" w:space="0" w:color="000000"/>
              <w:left w:val="single" w:sz="2" w:space="0" w:color="000000"/>
              <w:bottom w:val="single" w:sz="2" w:space="0" w:color="000000"/>
              <w:right w:val="single" w:sz="2" w:space="0" w:color="000000"/>
              <w:tl2br w:val="nil"/>
              <w:tr2bl w:val="nil"/>
            </w:tcBorders>
            <w:vAlign w:val="center"/>
          </w:tcPr>
          <w:p w14:paraId="2A9F3DDD" w14:textId="3FA6A15F" w:rsidR="004958CF" w:rsidRPr="00D235C6" w:rsidRDefault="00000000">
            <w:pPr>
              <w:pStyle w:val="a8"/>
              <w:wordWrap/>
              <w:jc w:val="left"/>
              <w:rPr>
                <w:rFonts w:ascii="함초롬바탕" w:eastAsia="함초롬바탕" w:cs="함초롬바탕"/>
                <w:color w:val="auto"/>
              </w:rPr>
            </w:pPr>
            <w:r w:rsidRPr="00D235C6">
              <w:rPr>
                <w:rFonts w:ascii="함초롬바탕" w:eastAsia="함초롬바탕" w:cs="함초롬바탕"/>
                <w:color w:val="auto"/>
              </w:rPr>
              <w:t xml:space="preserve">    </w:t>
            </w:r>
            <w:r w:rsidR="00D235C6" w:rsidRPr="00D235C6">
              <w:rPr>
                <w:rFonts w:ascii="함초롬바탕" w:eastAsia="함초롬바탕" w:cs="함초롬바탕" w:hint="eastAsia"/>
                <w:color w:val="auto"/>
              </w:rPr>
              <w:t>9</w:t>
            </w:r>
            <w:r w:rsidRPr="00D235C6">
              <w:rPr>
                <w:rFonts w:ascii="함초롬바탕" w:eastAsia="함초롬바탕" w:cs="함초롬바탕"/>
                <w:color w:val="auto"/>
              </w:rPr>
              <w:t xml:space="preserve">월 </w:t>
            </w:r>
            <w:r w:rsidR="00D235C6" w:rsidRPr="00D235C6">
              <w:rPr>
                <w:rFonts w:ascii="함초롬바탕" w:eastAsia="함초롬바탕" w:cs="함초롬바탕" w:hint="eastAsia"/>
                <w:color w:val="auto"/>
              </w:rPr>
              <w:t>29</w:t>
            </w:r>
            <w:r w:rsidRPr="00D235C6">
              <w:rPr>
                <w:rFonts w:ascii="함초롬바탕" w:eastAsia="함초롬바탕" w:cs="함초롬바탕"/>
                <w:color w:val="auto"/>
              </w:rPr>
              <w:t xml:space="preserve">일 </w:t>
            </w:r>
            <w:r w:rsidR="00D235C6" w:rsidRPr="00D235C6">
              <w:rPr>
                <w:rFonts w:ascii="함초롬바탕" w:eastAsia="함초롬바탕" w:cs="함초롬바탕" w:hint="eastAsia"/>
                <w:color w:val="auto"/>
              </w:rPr>
              <w:t>19</w:t>
            </w:r>
            <w:r w:rsidRPr="00D235C6">
              <w:rPr>
                <w:rFonts w:ascii="함초롬바탕" w:eastAsia="함초롬바탕" w:cs="함초롬바탕"/>
                <w:color w:val="auto"/>
              </w:rPr>
              <w:t>:</w:t>
            </w:r>
            <w:r w:rsidR="00D30B36">
              <w:rPr>
                <w:rFonts w:ascii="함초롬바탕" w:eastAsia="함초롬바탕" w:cs="함초롬바탕" w:hint="eastAsia"/>
                <w:color w:val="auto"/>
              </w:rPr>
              <w:t>3</w:t>
            </w:r>
            <w:r w:rsidRPr="00D235C6">
              <w:rPr>
                <w:rFonts w:ascii="함초롬바탕" w:eastAsia="함초롬바탕" w:cs="함초롬바탕"/>
                <w:color w:val="auto"/>
              </w:rPr>
              <w:t xml:space="preserve">0 </w:t>
            </w:r>
            <w:r w:rsidR="00D235C6" w:rsidRPr="00D235C6">
              <w:rPr>
                <w:rFonts w:ascii="함초롬바탕" w:eastAsia="함초롬바탕" w:cs="함초롬바탕" w:hint="eastAsia"/>
                <w:color w:val="auto"/>
              </w:rPr>
              <w:t xml:space="preserve">ZOOM </w:t>
            </w:r>
            <w:proofErr w:type="spellStart"/>
            <w:r w:rsidR="00D235C6" w:rsidRPr="00D235C6">
              <w:rPr>
                <w:rFonts w:ascii="함초롬바탕" w:eastAsia="함초롬바탕" w:cs="함초롬바탕" w:hint="eastAsia"/>
                <w:color w:val="auto"/>
              </w:rPr>
              <w:t>비대면</w:t>
            </w:r>
            <w:proofErr w:type="spellEnd"/>
            <w:r w:rsidR="00D235C6" w:rsidRPr="00D235C6">
              <w:rPr>
                <w:rFonts w:ascii="함초롬바탕" w:eastAsia="함초롬바탕" w:cs="함초롬바탕" w:hint="eastAsia"/>
                <w:color w:val="auto"/>
              </w:rPr>
              <w:t xml:space="preserve"> 회의</w:t>
            </w:r>
          </w:p>
        </w:tc>
      </w:tr>
      <w:tr w:rsidR="004958CF" w14:paraId="20A79FA0" w14:textId="77777777" w:rsidTr="00AE530C">
        <w:trPr>
          <w:trHeight w:val="482"/>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56E6E2D5" w14:textId="77777777" w:rsidR="004958CF" w:rsidRDefault="004958CF"/>
        </w:tc>
        <w:tc>
          <w:tcPr>
            <w:tcW w:w="1738" w:type="dxa"/>
            <w:vMerge w:val="restart"/>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7298E236" w14:textId="77777777" w:rsidR="004958CF" w:rsidRDefault="00000000">
            <w:pPr>
              <w:pStyle w:val="a8"/>
              <w:wordWrap/>
              <w:jc w:val="center"/>
              <w:rPr>
                <w:rFonts w:ascii="함초롬바탕" w:eastAsia="함초롬바탕" w:cs="함초롬바탕"/>
              </w:rPr>
            </w:pPr>
            <w:r>
              <w:rPr>
                <w:rFonts w:ascii="함초롬바탕" w:eastAsia="함초롬바탕" w:cs="함초롬바탕"/>
              </w:rPr>
              <w:t>참여 학생</w:t>
            </w:r>
          </w:p>
        </w:tc>
        <w:tc>
          <w:tcPr>
            <w:tcW w:w="3889"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6E2B33D7" w14:textId="77777777" w:rsidR="004958CF" w:rsidRDefault="00000000">
            <w:pPr>
              <w:pStyle w:val="a8"/>
              <w:wordWrap/>
              <w:jc w:val="center"/>
              <w:rPr>
                <w:rFonts w:ascii="함초롬바탕" w:eastAsia="함초롬바탕" w:cs="함초롬바탕"/>
              </w:rPr>
            </w:pPr>
            <w:proofErr w:type="spellStart"/>
            <w:r>
              <w:rPr>
                <w:rFonts w:ascii="함초롬바탕" w:eastAsia="함초롬바탕" w:cs="함초롬바탕"/>
              </w:rPr>
              <w:t>클럽원</w:t>
            </w:r>
            <w:proofErr w:type="spellEnd"/>
            <w:r>
              <w:rPr>
                <w:rFonts w:ascii="함초롬바탕" w:eastAsia="함초롬바탕" w:cs="함초롬바탕"/>
              </w:rPr>
              <w:t xml:space="preserve"> 정보</w:t>
            </w:r>
          </w:p>
        </w:tc>
        <w:tc>
          <w:tcPr>
            <w:tcW w:w="3746"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0A70B39F" w14:textId="77777777" w:rsidR="004958CF" w:rsidRDefault="00000000">
            <w:pPr>
              <w:pStyle w:val="a8"/>
              <w:wordWrap/>
              <w:jc w:val="center"/>
              <w:rPr>
                <w:rFonts w:ascii="함초롬바탕" w:eastAsia="함초롬바탕" w:cs="함초롬바탕"/>
              </w:rPr>
            </w:pPr>
            <w:r>
              <w:rPr>
                <w:rFonts w:ascii="함초롬바탕" w:eastAsia="함초롬바탕" w:cs="함초롬바탕"/>
              </w:rPr>
              <w:t>참석 여부</w:t>
            </w:r>
          </w:p>
        </w:tc>
      </w:tr>
      <w:tr w:rsidR="004958CF" w14:paraId="6C1211D8" w14:textId="77777777" w:rsidTr="00AE530C">
        <w:trPr>
          <w:trHeight w:val="313"/>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59A36DD4" w14:textId="77777777" w:rsidR="004958CF" w:rsidRDefault="004958CF"/>
        </w:tc>
        <w:tc>
          <w:tcPr>
            <w:tcW w:w="1738" w:type="dxa"/>
            <w:vMerge/>
            <w:tcBorders>
              <w:top w:val="single" w:sz="2" w:space="0" w:color="000000"/>
              <w:left w:val="single" w:sz="2" w:space="0" w:color="000000"/>
              <w:bottom w:val="single" w:sz="2" w:space="0" w:color="000000"/>
              <w:right w:val="single" w:sz="2" w:space="0" w:color="000000"/>
              <w:tl2br w:val="nil"/>
              <w:tr2bl w:val="nil"/>
            </w:tcBorders>
          </w:tcPr>
          <w:p w14:paraId="6DB93A66" w14:textId="77777777" w:rsidR="004958CF" w:rsidRDefault="004958CF"/>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760259D5" w14:textId="5D7A0263" w:rsidR="004958CF" w:rsidRPr="00D235C6" w:rsidRDefault="00D235C6">
            <w:pPr>
              <w:pStyle w:val="a8"/>
              <w:wordWrap/>
              <w:jc w:val="center"/>
              <w:rPr>
                <w:rFonts w:ascii="함초롬바탕" w:eastAsia="함초롬바탕" w:cs="함초롬바탕"/>
                <w:color w:val="auto"/>
              </w:rPr>
            </w:pPr>
            <w:r w:rsidRPr="00D235C6">
              <w:rPr>
                <w:rFonts w:ascii="함초롬바탕" w:eastAsia="함초롬바탕" w:cs="함초롬바탕" w:hint="eastAsia"/>
                <w:color w:val="auto"/>
              </w:rPr>
              <w:t>현준혁(2091216)</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533D271B" w14:textId="3931D688" w:rsidR="004958CF" w:rsidRPr="00D235C6" w:rsidRDefault="00000000">
            <w:pPr>
              <w:pStyle w:val="a8"/>
              <w:wordWrap/>
              <w:jc w:val="center"/>
              <w:rPr>
                <w:rFonts w:ascii="함초롬바탕" w:eastAsia="함초롬바탕" w:cs="함초롬바탕"/>
                <w:color w:val="auto"/>
              </w:rPr>
            </w:pPr>
            <w:r w:rsidRPr="00D235C6">
              <w:rPr>
                <w:rFonts w:ascii="함초롬바탕" w:eastAsia="함초롬바탕" w:cs="함초롬바탕"/>
                <w:color w:val="auto"/>
              </w:rPr>
              <w:t>O</w:t>
            </w:r>
          </w:p>
        </w:tc>
      </w:tr>
      <w:tr w:rsidR="004958CF" w14:paraId="32201598" w14:textId="77777777" w:rsidTr="00AE530C">
        <w:trPr>
          <w:trHeight w:val="313"/>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0C437FE9" w14:textId="77777777" w:rsidR="004958CF" w:rsidRDefault="004958CF"/>
        </w:tc>
        <w:tc>
          <w:tcPr>
            <w:tcW w:w="1738" w:type="dxa"/>
            <w:vMerge/>
            <w:tcBorders>
              <w:top w:val="single" w:sz="2" w:space="0" w:color="000000"/>
              <w:left w:val="single" w:sz="2" w:space="0" w:color="000000"/>
              <w:bottom w:val="single" w:sz="2" w:space="0" w:color="000000"/>
              <w:right w:val="single" w:sz="2" w:space="0" w:color="000000"/>
              <w:tl2br w:val="nil"/>
              <w:tr2bl w:val="nil"/>
            </w:tcBorders>
          </w:tcPr>
          <w:p w14:paraId="148ECB9D" w14:textId="77777777" w:rsidR="004958CF" w:rsidRDefault="004958CF"/>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452601D4" w14:textId="36B45050" w:rsidR="004958CF" w:rsidRPr="00D235C6" w:rsidRDefault="00D235C6">
            <w:pPr>
              <w:pStyle w:val="a8"/>
              <w:wordWrap/>
              <w:jc w:val="center"/>
              <w:rPr>
                <w:rFonts w:ascii="함초롬바탕" w:eastAsia="함초롬바탕" w:cs="함초롬바탕"/>
                <w:color w:val="auto"/>
              </w:rPr>
            </w:pPr>
            <w:r w:rsidRPr="00D235C6">
              <w:rPr>
                <w:rFonts w:ascii="함초롬바탕" w:eastAsia="함초롬바탕" w:cs="함초롬바탕" w:hint="eastAsia"/>
                <w:color w:val="auto"/>
              </w:rPr>
              <w:t>김민철(20</w:t>
            </w:r>
            <w:r>
              <w:rPr>
                <w:rFonts w:ascii="함초롬바탕" w:eastAsia="함초롬바탕" w:cs="함초롬바탕" w:hint="eastAsia"/>
                <w:color w:val="auto"/>
              </w:rPr>
              <w:t>71166</w:t>
            </w:r>
            <w:r w:rsidRPr="00D235C6">
              <w:rPr>
                <w:rFonts w:ascii="함초롬바탕" w:eastAsia="함초롬바탕" w:cs="함초롬바탕" w:hint="eastAsia"/>
                <w:color w:val="auto"/>
              </w:rPr>
              <w:t>)</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5E20F9E8" w14:textId="3F8014C9" w:rsidR="004958CF" w:rsidRPr="00D235C6" w:rsidRDefault="00000000">
            <w:pPr>
              <w:pStyle w:val="a8"/>
              <w:wordWrap/>
              <w:jc w:val="center"/>
              <w:rPr>
                <w:rFonts w:ascii="함초롬바탕" w:eastAsia="함초롬바탕" w:cs="함초롬바탕"/>
                <w:color w:val="auto"/>
              </w:rPr>
            </w:pPr>
            <w:r w:rsidRPr="00D235C6">
              <w:rPr>
                <w:rFonts w:ascii="함초롬바탕" w:eastAsia="함초롬바탕" w:cs="함초롬바탕"/>
                <w:color w:val="auto"/>
              </w:rPr>
              <w:t>O</w:t>
            </w:r>
          </w:p>
        </w:tc>
      </w:tr>
      <w:tr w:rsidR="004958CF" w14:paraId="065BEC7E" w14:textId="77777777" w:rsidTr="00AE530C">
        <w:trPr>
          <w:trHeight w:val="313"/>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13E939AB" w14:textId="77777777" w:rsidR="004958CF" w:rsidRDefault="004958CF"/>
        </w:tc>
        <w:tc>
          <w:tcPr>
            <w:tcW w:w="1738" w:type="dxa"/>
            <w:vMerge/>
            <w:tcBorders>
              <w:top w:val="single" w:sz="2" w:space="0" w:color="000000"/>
              <w:left w:val="single" w:sz="2" w:space="0" w:color="000000"/>
              <w:bottom w:val="single" w:sz="2" w:space="0" w:color="000000"/>
              <w:right w:val="single" w:sz="2" w:space="0" w:color="000000"/>
              <w:tl2br w:val="nil"/>
              <w:tr2bl w:val="nil"/>
            </w:tcBorders>
          </w:tcPr>
          <w:p w14:paraId="7556199A" w14:textId="77777777" w:rsidR="004958CF" w:rsidRDefault="004958CF"/>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032129E7" w14:textId="67EAE9E4" w:rsidR="004958CF" w:rsidRPr="00D235C6" w:rsidRDefault="00D235C6">
            <w:pPr>
              <w:pStyle w:val="a8"/>
              <w:wordWrap/>
              <w:jc w:val="center"/>
              <w:rPr>
                <w:rFonts w:ascii="함초롬바탕" w:eastAsia="함초롬바탕" w:cs="함초롬바탕"/>
                <w:color w:val="auto"/>
              </w:rPr>
            </w:pPr>
            <w:r w:rsidRPr="00D235C6">
              <w:rPr>
                <w:rFonts w:ascii="함초롬바탕" w:eastAsia="함초롬바탕" w:cs="함초롬바탕" w:hint="eastAsia"/>
                <w:color w:val="auto"/>
              </w:rPr>
              <w:t>이예빈</w:t>
            </w:r>
            <w:r w:rsidRPr="00D235C6">
              <w:rPr>
                <w:rFonts w:ascii="함초롬바탕" w:eastAsia="함초롬바탕" w:cs="함초롬바탕"/>
                <w:color w:val="auto"/>
              </w:rPr>
              <w:t>(</w:t>
            </w:r>
            <w:r>
              <w:rPr>
                <w:rFonts w:ascii="함초롬바탕" w:eastAsia="함초롬바탕" w:cs="함초롬바탕" w:hint="eastAsia"/>
                <w:color w:val="auto"/>
              </w:rPr>
              <w:t>2431179</w:t>
            </w:r>
            <w:r w:rsidRPr="00D235C6">
              <w:rPr>
                <w:rFonts w:ascii="함초롬바탕" w:eastAsia="함초롬바탕" w:cs="함초롬바탕"/>
                <w:color w:val="auto"/>
              </w:rPr>
              <w:t>)</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2A512743" w14:textId="3AF902BD" w:rsidR="004958CF" w:rsidRPr="00D235C6" w:rsidRDefault="00000000">
            <w:pPr>
              <w:pStyle w:val="a8"/>
              <w:wordWrap/>
              <w:jc w:val="center"/>
              <w:rPr>
                <w:rFonts w:ascii="함초롬바탕" w:eastAsia="함초롬바탕" w:cs="함초롬바탕"/>
                <w:color w:val="auto"/>
              </w:rPr>
            </w:pPr>
            <w:r w:rsidRPr="00D235C6">
              <w:rPr>
                <w:rFonts w:ascii="함초롬바탕" w:eastAsia="함초롬바탕" w:cs="함초롬바탕"/>
                <w:color w:val="auto"/>
              </w:rPr>
              <w:t>O</w:t>
            </w:r>
          </w:p>
        </w:tc>
      </w:tr>
      <w:tr w:rsidR="004958CF" w14:paraId="73F91DA0" w14:textId="77777777" w:rsidTr="00AE530C">
        <w:trPr>
          <w:trHeight w:val="313"/>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6ECC79FD" w14:textId="77777777" w:rsidR="004958CF" w:rsidRDefault="004958CF"/>
        </w:tc>
        <w:tc>
          <w:tcPr>
            <w:tcW w:w="1738"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3570C33D" w14:textId="77777777" w:rsidR="004958CF" w:rsidRDefault="00000000">
            <w:pPr>
              <w:pStyle w:val="a8"/>
              <w:wordWrap/>
              <w:jc w:val="center"/>
              <w:rPr>
                <w:rFonts w:ascii="함초롬바탕" w:eastAsia="함초롬바탕" w:cs="함초롬바탕"/>
              </w:rPr>
            </w:pPr>
            <w:r>
              <w:rPr>
                <w:rFonts w:ascii="함초롬바탕" w:eastAsia="함초롬바탕" w:cs="함초롬바탕"/>
              </w:rPr>
              <w:t>진도</w:t>
            </w:r>
          </w:p>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41FEDD64" w14:textId="7B525587" w:rsidR="004958CF" w:rsidRDefault="00000000">
            <w:pPr>
              <w:pStyle w:val="a8"/>
              <w:rPr>
                <w:rFonts w:ascii="함초롬바탕" w:eastAsia="함초롬바탕" w:cs="함초롬바탕"/>
              </w:rPr>
            </w:pPr>
            <w:r>
              <w:rPr>
                <w:rFonts w:ascii="함초롬바탕" w:eastAsia="함초롬바탕" w:cs="함초롬바탕"/>
              </w:rPr>
              <w:t xml:space="preserve">도서명: </w:t>
            </w:r>
            <w:r w:rsidR="00D235C6">
              <w:rPr>
                <w:rFonts w:ascii="함초롬바탕" w:eastAsia="함초롬바탕" w:cs="함초롬바탕" w:hint="eastAsia"/>
              </w:rPr>
              <w:t>경제학 콘서트 I</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6980242F" w14:textId="71368AEA" w:rsidR="004958CF" w:rsidRDefault="00000000">
            <w:pPr>
              <w:pStyle w:val="a8"/>
              <w:rPr>
                <w:rFonts w:ascii="함초롬바탕" w:eastAsia="함초롬바탕" w:cs="함초롬바탕"/>
              </w:rPr>
            </w:pPr>
            <w:r>
              <w:rPr>
                <w:rFonts w:ascii="함초롬바탕" w:eastAsia="함초롬바탕" w:cs="함초롬바탕"/>
              </w:rPr>
              <w:t xml:space="preserve">진도페이지:     </w:t>
            </w:r>
            <w:r w:rsidR="00D235C6">
              <w:rPr>
                <w:rFonts w:ascii="함초롬바탕" w:eastAsia="함초롬바탕" w:cs="함초롬바탕" w:hint="eastAsia"/>
              </w:rPr>
              <w:t>17</w:t>
            </w:r>
            <w:r>
              <w:rPr>
                <w:rFonts w:ascii="함초롬바탕" w:eastAsia="함초롬바탕" w:cs="함초롬바탕"/>
              </w:rPr>
              <w:t xml:space="preserve"> p. ~ </w:t>
            </w:r>
            <w:r w:rsidR="00D235C6">
              <w:rPr>
                <w:rFonts w:ascii="함초롬바탕" w:eastAsia="함초롬바탕" w:cs="함초롬바탕" w:hint="eastAsia"/>
              </w:rPr>
              <w:t>106</w:t>
            </w:r>
            <w:r>
              <w:rPr>
                <w:rFonts w:ascii="함초롬바탕" w:eastAsia="함초롬바탕" w:cs="함초롬바탕"/>
              </w:rPr>
              <w:t>p.</w:t>
            </w:r>
          </w:p>
        </w:tc>
      </w:tr>
      <w:tr w:rsidR="004958CF" w14:paraId="15EBAE8B" w14:textId="77777777">
        <w:trPr>
          <w:trHeight w:val="313"/>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36F27B50" w14:textId="77777777" w:rsidR="004958CF" w:rsidRDefault="004958CF"/>
        </w:tc>
        <w:tc>
          <w:tcPr>
            <w:tcW w:w="1738"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0F716D07" w14:textId="77777777" w:rsidR="004958CF" w:rsidRDefault="00000000">
            <w:pPr>
              <w:pStyle w:val="a8"/>
              <w:wordWrap/>
              <w:jc w:val="center"/>
              <w:rPr>
                <w:rFonts w:ascii="함초롬바탕" w:eastAsia="함초롬바탕" w:cs="함초롬바탕"/>
              </w:rPr>
            </w:pPr>
            <w:r>
              <w:rPr>
                <w:rFonts w:ascii="함초롬바탕" w:eastAsia="함초롬바탕" w:cs="함초롬바탕"/>
              </w:rPr>
              <w:t>토론 내용</w:t>
            </w:r>
          </w:p>
        </w:tc>
        <w:tc>
          <w:tcPr>
            <w:tcW w:w="7635" w:type="dxa"/>
            <w:gridSpan w:val="2"/>
            <w:tcBorders>
              <w:top w:val="single" w:sz="2" w:space="0" w:color="000000"/>
              <w:left w:val="single" w:sz="2" w:space="0" w:color="000000"/>
              <w:bottom w:val="single" w:sz="2" w:space="0" w:color="000000"/>
              <w:right w:val="single" w:sz="2" w:space="0" w:color="000000"/>
              <w:tl2br w:val="nil"/>
              <w:tr2bl w:val="nil"/>
            </w:tcBorders>
          </w:tcPr>
          <w:tbl>
            <w:tblPr>
              <w:tblW w:w="0" w:type="auto"/>
              <w:jc w:val="center"/>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4A0" w:firstRow="1" w:lastRow="0" w:firstColumn="1" w:lastColumn="0" w:noHBand="0" w:noVBand="1"/>
            </w:tblPr>
            <w:tblGrid>
              <w:gridCol w:w="6921"/>
            </w:tblGrid>
            <w:tr w:rsidR="004958CF" w14:paraId="2CD9E68C" w14:textId="77777777">
              <w:trPr>
                <w:trHeight w:val="3935"/>
                <w:jc w:val="center"/>
              </w:trPr>
              <w:tc>
                <w:tcPr>
                  <w:tcW w:w="6921" w:type="dxa"/>
                  <w:tcBorders>
                    <w:top w:val="single" w:sz="2" w:space="0" w:color="000000"/>
                    <w:left w:val="single" w:sz="2" w:space="0" w:color="000000"/>
                    <w:bottom w:val="single" w:sz="2" w:space="0" w:color="000000"/>
                    <w:right w:val="single" w:sz="2" w:space="0" w:color="000000"/>
                    <w:tl2br w:val="nil"/>
                    <w:tr2bl w:val="nil"/>
                  </w:tcBorders>
                  <w:vAlign w:val="center"/>
                </w:tcPr>
                <w:p w14:paraId="0D706B88" w14:textId="2A73284D" w:rsidR="004958CF" w:rsidRDefault="007A2E74">
                  <w:pPr>
                    <w:pStyle w:val="a8"/>
                    <w:wordWrap/>
                    <w:jc w:val="center"/>
                    <w:rPr>
                      <w:color w:val="FF0000"/>
                    </w:rPr>
                  </w:pPr>
                  <w:r w:rsidRPr="007A2E74">
                    <w:rPr>
                      <w:noProof/>
                      <w:color w:val="FF0000"/>
                    </w:rPr>
                    <w:drawing>
                      <wp:inline distT="0" distB="0" distL="0" distR="0" wp14:anchorId="702E033A" wp14:editId="303EBFE2">
                        <wp:extent cx="4265295" cy="2397125"/>
                        <wp:effectExtent l="0" t="0" r="1905" b="3175"/>
                        <wp:docPr id="9421275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2756" name=""/>
                                <pic:cNvPicPr/>
                              </pic:nvPicPr>
                              <pic:blipFill>
                                <a:blip r:embed="rId7"/>
                                <a:stretch>
                                  <a:fillRect/>
                                </a:stretch>
                              </pic:blipFill>
                              <pic:spPr>
                                <a:xfrm>
                                  <a:off x="0" y="0"/>
                                  <a:ext cx="4265295" cy="2397125"/>
                                </a:xfrm>
                                <a:prstGeom prst="rect">
                                  <a:avLst/>
                                </a:prstGeom>
                              </pic:spPr>
                            </pic:pic>
                          </a:graphicData>
                        </a:graphic>
                      </wp:inline>
                    </w:drawing>
                  </w:r>
                </w:p>
              </w:tc>
            </w:tr>
          </w:tbl>
          <w:p w14:paraId="3E6E4DCB" w14:textId="77777777" w:rsidR="004958CF" w:rsidRDefault="004958CF">
            <w:pPr>
              <w:rPr>
                <w:sz w:val="2"/>
              </w:rPr>
            </w:pPr>
          </w:p>
          <w:p w14:paraId="28AB42C8" w14:textId="77777777" w:rsidR="004958CF" w:rsidRDefault="004958CF">
            <w:pPr>
              <w:pStyle w:val="a8"/>
              <w:wordWrap/>
              <w:jc w:val="center"/>
              <w:rPr>
                <w:rFonts w:ascii="함초롬바탕" w:eastAsia="함초롬바탕" w:cs="함초롬바탕"/>
                <w:color w:val="999999"/>
              </w:rPr>
            </w:pPr>
          </w:p>
          <w:p w14:paraId="4D2DCAEC" w14:textId="235706C6" w:rsidR="004958CF" w:rsidRDefault="00000000">
            <w:pPr>
              <w:pStyle w:val="a8"/>
              <w:wordWrap/>
              <w:jc w:val="center"/>
              <w:rPr>
                <w:rFonts w:ascii="함초롬바탕" w:eastAsia="함초롬바탕" w:cs="함초롬바탕"/>
              </w:rPr>
            </w:pPr>
            <w:r>
              <w:rPr>
                <w:rFonts w:ascii="함초롬바탕" w:eastAsia="함초롬바탕" w:cs="함초롬바탕"/>
              </w:rPr>
              <w:t>[좌측</w:t>
            </w:r>
            <w:r w:rsidR="007A2E74">
              <w:rPr>
                <w:rFonts w:ascii="함초롬바탕" w:eastAsia="함초롬바탕" w:cs="함초롬바탕" w:hint="eastAsia"/>
              </w:rPr>
              <w:t xml:space="preserve"> 위</w:t>
            </w:r>
            <w:r>
              <w:rPr>
                <w:rFonts w:ascii="함초롬바탕" w:eastAsia="함초롬바탕" w:cs="함초롬바탕"/>
              </w:rPr>
              <w:t xml:space="preserve">부터 </w:t>
            </w:r>
            <w:proofErr w:type="spellStart"/>
            <w:r w:rsidR="007A2E74">
              <w:rPr>
                <w:rFonts w:ascii="함초롬바탕" w:eastAsia="함초롬바탕" w:cs="함초롬바탕" w:hint="eastAsia"/>
                <w:color w:val="auto"/>
              </w:rPr>
              <w:t>여효성</w:t>
            </w:r>
            <w:proofErr w:type="spellEnd"/>
            <w:r w:rsidR="007A2E74">
              <w:rPr>
                <w:rFonts w:ascii="함초롬바탕" w:eastAsia="함초롬바탕" w:cs="함초롬바탕" w:hint="eastAsia"/>
                <w:color w:val="auto"/>
              </w:rPr>
              <w:t xml:space="preserve"> 교수님, 현준혁, 이예빈, 김민철</w:t>
            </w:r>
            <w:r>
              <w:rPr>
                <w:rFonts w:ascii="함초롬바탕" w:eastAsia="함초롬바탕" w:cs="함초롬바탕"/>
              </w:rPr>
              <w:t>]</w:t>
            </w:r>
          </w:p>
          <w:p w14:paraId="70CE9886" w14:textId="77777777" w:rsidR="004958CF" w:rsidRDefault="004958CF">
            <w:pPr>
              <w:pStyle w:val="a8"/>
              <w:rPr>
                <w:rFonts w:ascii="함초롬바탕" w:eastAsia="함초롬바탕" w:cs="함초롬바탕"/>
                <w:color w:val="999999"/>
              </w:rPr>
            </w:pPr>
          </w:p>
          <w:p w14:paraId="40BE2FE3" w14:textId="77777777" w:rsidR="004958CF" w:rsidRDefault="00000000">
            <w:pPr>
              <w:pStyle w:val="a8"/>
              <w:rPr>
                <w:rFonts w:ascii="함초롬바탕" w:eastAsia="함초롬바탕" w:cs="함초롬바탕"/>
                <w:color w:val="999999"/>
              </w:rPr>
            </w:pPr>
            <w:r>
              <w:rPr>
                <w:rFonts w:ascii="함초롬바탕" w:eastAsia="함초롬바탕" w:cs="함초롬바탕"/>
                <w:color w:val="999999"/>
              </w:rPr>
              <w:t>※</w:t>
            </w:r>
            <w:r>
              <w:rPr>
                <w:rFonts w:ascii="함초롬바탕" w:eastAsia="함초롬바탕" w:cs="함초롬바탕"/>
                <w:color w:val="999999"/>
              </w:rPr>
              <w:t xml:space="preserve"> 개인별 언급사항이 드러나도록 기술</w:t>
            </w:r>
          </w:p>
          <w:p w14:paraId="5B3FDDD2" w14:textId="02E19BA7" w:rsidR="004958CF" w:rsidRDefault="00AE530C">
            <w:pPr>
              <w:pStyle w:val="a8"/>
              <w:rPr>
                <w:rFonts w:ascii="함초롬바탕" w:eastAsia="함초롬바탕" w:cs="함초롬바탕"/>
                <w:color w:val="auto"/>
              </w:rPr>
            </w:pPr>
            <w:proofErr w:type="spellStart"/>
            <w:r>
              <w:rPr>
                <w:rFonts w:ascii="함초롬바탕" w:eastAsia="함초롬바탕" w:cs="함초롬바탕" w:hint="eastAsia"/>
                <w:color w:val="auto"/>
              </w:rPr>
              <w:t>여효성</w:t>
            </w:r>
            <w:proofErr w:type="spellEnd"/>
            <w:r>
              <w:rPr>
                <w:rFonts w:ascii="함초롬바탕" w:eastAsia="함초롬바탕" w:cs="함초롬바탕" w:hint="eastAsia"/>
                <w:color w:val="auto"/>
              </w:rPr>
              <w:t xml:space="preserve"> 교수님</w:t>
            </w:r>
          </w:p>
          <w:p w14:paraId="73D2CEA1" w14:textId="2EE6AACE" w:rsidR="00AE530C" w:rsidRDefault="00FB0526">
            <w:pPr>
              <w:pStyle w:val="a8"/>
              <w:rPr>
                <w:rFonts w:ascii="함초롬바탕" w:eastAsia="함초롬바탕" w:cs="함초롬바탕"/>
                <w:color w:val="auto"/>
              </w:rPr>
            </w:pPr>
            <w:r>
              <w:rPr>
                <w:rFonts w:ascii="함초롬바탕" w:eastAsia="함초롬바탕" w:cs="함초롬바탕" w:hint="eastAsia"/>
                <w:color w:val="auto"/>
              </w:rPr>
              <w:t xml:space="preserve">1주차 </w:t>
            </w:r>
            <w:proofErr w:type="spellStart"/>
            <w:r>
              <w:rPr>
                <w:rFonts w:ascii="함초롬바탕" w:eastAsia="함초롬바탕" w:cs="함초롬바탕" w:hint="eastAsia"/>
                <w:color w:val="auto"/>
              </w:rPr>
              <w:t>비대면</w:t>
            </w:r>
            <w:proofErr w:type="spellEnd"/>
            <w:r>
              <w:rPr>
                <w:rFonts w:ascii="함초롬바탕" w:eastAsia="함초롬바탕" w:cs="함초롬바탕" w:hint="eastAsia"/>
                <w:color w:val="auto"/>
              </w:rPr>
              <w:t xml:space="preserve"> zoom 모임은 교수님의 오리엔테이션 및 소개가 있었음.</w:t>
            </w:r>
          </w:p>
          <w:p w14:paraId="7FA554AD" w14:textId="77777777" w:rsidR="00E746AF" w:rsidRDefault="00E746AF">
            <w:pPr>
              <w:pStyle w:val="a8"/>
              <w:rPr>
                <w:rFonts w:ascii="함초롬바탕" w:eastAsia="함초롬바탕" w:cs="함초롬바탕"/>
                <w:color w:val="auto"/>
              </w:rPr>
            </w:pPr>
          </w:p>
          <w:p w14:paraId="3FB58C59" w14:textId="4EF234F4" w:rsidR="00AE530C" w:rsidRDefault="00E746AF">
            <w:pPr>
              <w:pStyle w:val="a8"/>
              <w:rPr>
                <w:rFonts w:ascii="함초롬바탕" w:eastAsia="함초롬바탕" w:cs="함초롬바탕"/>
                <w:color w:val="auto"/>
              </w:rPr>
            </w:pPr>
            <w:r>
              <w:rPr>
                <w:rFonts w:ascii="함초롬바탕" w:eastAsia="함초롬바탕" w:cs="함초롬바탕" w:hint="eastAsia"/>
                <w:color w:val="auto"/>
              </w:rPr>
              <w:t>차액지대론(스타벅스 커피가 비싼 이유)</w:t>
            </w:r>
          </w:p>
          <w:p w14:paraId="18A5F4D0" w14:textId="3BE71E1D" w:rsidR="00E746AF" w:rsidRDefault="00E746AF">
            <w:pPr>
              <w:pStyle w:val="a8"/>
              <w:rPr>
                <w:rFonts w:ascii="함초롬바탕" w:eastAsia="함초롬바탕" w:cs="함초롬바탕"/>
                <w:color w:val="auto"/>
              </w:rPr>
            </w:pPr>
            <w:r>
              <w:rPr>
                <w:rFonts w:ascii="함초롬바탕" w:eastAsia="함초롬바탕" w:cs="함초롬바탕" w:hint="eastAsia"/>
                <w:color w:val="auto"/>
              </w:rPr>
              <w:t>폭리를 취하는 것이 아닌, 해당 매점의 위치가 좋은 길목에 있기 때문.</w:t>
            </w:r>
          </w:p>
          <w:p w14:paraId="0A939ED8" w14:textId="5134FA7F" w:rsidR="00E746AF" w:rsidRDefault="00E746AF">
            <w:pPr>
              <w:pStyle w:val="a8"/>
              <w:rPr>
                <w:rFonts w:ascii="함초롬바탕" w:eastAsia="함초롬바탕" w:cs="함초롬바탕"/>
                <w:color w:val="auto"/>
              </w:rPr>
            </w:pPr>
            <w:r>
              <w:rPr>
                <w:rFonts w:ascii="함초롬바탕" w:eastAsia="함초롬바탕" w:cs="함초롬바탕" w:hint="eastAsia"/>
                <w:color w:val="auto"/>
              </w:rPr>
              <w:t>편리한 접근성에 대한 고객의 높은 지불의지가 해당 가격을 형성.</w:t>
            </w:r>
          </w:p>
          <w:p w14:paraId="3A787504" w14:textId="77777777" w:rsidR="00E746AF" w:rsidRDefault="00E746AF">
            <w:pPr>
              <w:pStyle w:val="a8"/>
              <w:rPr>
                <w:rFonts w:ascii="함초롬바탕" w:eastAsia="함초롬바탕" w:cs="함초롬바탕"/>
                <w:color w:val="auto"/>
              </w:rPr>
            </w:pPr>
          </w:p>
          <w:p w14:paraId="194B4D7B" w14:textId="2C9413A0" w:rsidR="00E746AF" w:rsidRDefault="00E746AF">
            <w:pPr>
              <w:pStyle w:val="a8"/>
              <w:rPr>
                <w:rFonts w:ascii="함초롬바탕" w:eastAsia="함초롬바탕" w:cs="함초롬바탕"/>
                <w:color w:val="auto"/>
              </w:rPr>
            </w:pPr>
            <w:r>
              <w:rPr>
                <w:rFonts w:ascii="함초롬바탕" w:eastAsia="함초롬바탕" w:cs="함초롬바탕"/>
                <w:color w:val="auto"/>
              </w:rPr>
              <w:t>‘</w:t>
            </w:r>
            <w:proofErr w:type="spellStart"/>
            <w:r>
              <w:rPr>
                <w:rFonts w:ascii="함초롬바탕" w:eastAsia="함초롬바탕" w:cs="함초롬바탕" w:hint="eastAsia"/>
                <w:color w:val="auto"/>
              </w:rPr>
              <w:t>리카도의</w:t>
            </w:r>
            <w:proofErr w:type="spellEnd"/>
            <w:r>
              <w:rPr>
                <w:rFonts w:ascii="함초롬바탕" w:eastAsia="함초롬바탕" w:cs="함초롬바탕" w:hint="eastAsia"/>
                <w:color w:val="auto"/>
              </w:rPr>
              <w:t xml:space="preserve"> 차액지대론</w:t>
            </w:r>
            <w:r>
              <w:rPr>
                <w:rFonts w:ascii="함초롬바탕" w:eastAsia="함초롬바탕" w:cs="함초롬바탕"/>
                <w:color w:val="auto"/>
              </w:rPr>
              <w:t>’</w:t>
            </w:r>
            <w:proofErr w:type="spellStart"/>
            <w:r>
              <w:rPr>
                <w:rFonts w:ascii="함초롬바탕" w:eastAsia="함초롬바탕" w:cs="함초롬바탕" w:hint="eastAsia"/>
                <w:color w:val="auto"/>
              </w:rPr>
              <w:t>에</w:t>
            </w:r>
            <w:proofErr w:type="spellEnd"/>
            <w:r>
              <w:rPr>
                <w:rFonts w:ascii="함초롬바탕" w:eastAsia="함초롬바탕" w:cs="함초롬바탕" w:hint="eastAsia"/>
                <w:color w:val="auto"/>
              </w:rPr>
              <w:t xml:space="preserve"> 대한 전반적인 설명</w:t>
            </w:r>
          </w:p>
          <w:p w14:paraId="2315D736" w14:textId="625CB281" w:rsidR="009F525D" w:rsidRDefault="009F525D">
            <w:pPr>
              <w:pStyle w:val="a8"/>
              <w:rPr>
                <w:rFonts w:ascii="함초롬바탕" w:eastAsia="함초롬바탕" w:cs="함초롬바탕"/>
                <w:color w:val="auto"/>
              </w:rPr>
            </w:pPr>
            <w:r>
              <w:rPr>
                <w:rFonts w:ascii="함초롬바탕" w:eastAsia="함초롬바탕" w:cs="함초롬바탕" w:hint="eastAsia"/>
                <w:color w:val="auto"/>
              </w:rPr>
              <w:t>자연적 희소성과 인위적 희소성 등의 존재.</w:t>
            </w:r>
          </w:p>
          <w:p w14:paraId="3517C07A" w14:textId="61E09F0D" w:rsidR="009F525D" w:rsidRDefault="009F525D">
            <w:pPr>
              <w:pStyle w:val="a8"/>
              <w:rPr>
                <w:rFonts w:ascii="함초롬바탕" w:eastAsia="함초롬바탕" w:cs="함초롬바탕"/>
                <w:color w:val="auto"/>
              </w:rPr>
            </w:pPr>
            <w:r>
              <w:rPr>
                <w:rFonts w:ascii="함초롬바탕" w:eastAsia="함초롬바탕" w:cs="함초롬바탕" w:hint="eastAsia"/>
                <w:color w:val="auto"/>
              </w:rPr>
              <w:t>사례로 노동시장에서 이민자와 미숙련 노동자 사이의 희소성 경쟁이 있다.</w:t>
            </w:r>
          </w:p>
          <w:p w14:paraId="0C27BF48" w14:textId="77777777" w:rsidR="00E746AF" w:rsidRDefault="00E746AF">
            <w:pPr>
              <w:pStyle w:val="a8"/>
              <w:rPr>
                <w:rFonts w:ascii="함초롬바탕" w:eastAsia="함초롬바탕" w:cs="함초롬바탕"/>
                <w:color w:val="auto"/>
              </w:rPr>
            </w:pPr>
          </w:p>
          <w:p w14:paraId="6B7749AE" w14:textId="423ABC8B" w:rsidR="00E746AF" w:rsidRDefault="00E746AF">
            <w:pPr>
              <w:pStyle w:val="a8"/>
              <w:rPr>
                <w:rFonts w:ascii="함초롬바탕" w:eastAsia="함초롬바탕" w:cs="함초롬바탕"/>
                <w:color w:val="auto"/>
              </w:rPr>
            </w:pPr>
            <w:r>
              <w:rPr>
                <w:rFonts w:ascii="함초롬바탕" w:eastAsia="함초롬바탕" w:cs="함초롬바탕" w:hint="eastAsia"/>
                <w:color w:val="auto"/>
              </w:rPr>
              <w:t>가격차별화(슈퍼마켓이 감추고 싶어하는 비밀)</w:t>
            </w:r>
          </w:p>
          <w:p w14:paraId="75D46794" w14:textId="221C849E" w:rsidR="009F525D" w:rsidRDefault="009F525D">
            <w:pPr>
              <w:pStyle w:val="a8"/>
              <w:rPr>
                <w:rFonts w:ascii="함초롬바탕" w:eastAsia="함초롬바탕" w:cs="함초롬바탕"/>
                <w:color w:val="auto"/>
              </w:rPr>
            </w:pPr>
            <w:r>
              <w:rPr>
                <w:rFonts w:ascii="함초롬바탕" w:eastAsia="함초롬바탕" w:cs="함초롬바탕" w:hint="eastAsia"/>
                <w:color w:val="auto"/>
              </w:rPr>
              <w:t>커피 전문점이 저가 커피와 비싼 커피를 모두 각각의 제품에 지불의사가 있는 고객에게 팔 수 있을 때 이윤이 높음.</w:t>
            </w:r>
          </w:p>
          <w:p w14:paraId="0CB21201" w14:textId="588403DF" w:rsidR="009F525D" w:rsidRDefault="009F525D">
            <w:pPr>
              <w:pStyle w:val="a8"/>
              <w:rPr>
                <w:rFonts w:ascii="함초롬바탕" w:eastAsia="함초롬바탕" w:cs="함초롬바탕"/>
                <w:color w:val="auto"/>
              </w:rPr>
            </w:pPr>
            <w:r>
              <w:rPr>
                <w:rFonts w:ascii="함초롬바탕" w:eastAsia="함초롬바탕" w:cs="함초롬바탕" w:hint="eastAsia"/>
                <w:color w:val="auto"/>
              </w:rPr>
              <w:t>비싼 커피를 프리미엄화 등을 통해 가격 차별화.</w:t>
            </w:r>
          </w:p>
          <w:p w14:paraId="1049F9D2" w14:textId="683E7A55" w:rsidR="009F525D" w:rsidRDefault="009F525D">
            <w:pPr>
              <w:pStyle w:val="a8"/>
              <w:rPr>
                <w:rFonts w:ascii="함초롬바탕" w:eastAsia="함초롬바탕" w:cs="함초롬바탕"/>
                <w:color w:val="auto"/>
              </w:rPr>
            </w:pPr>
            <w:r>
              <w:rPr>
                <w:rFonts w:ascii="함초롬바탕" w:eastAsia="함초롬바탕" w:cs="함초롬바탕" w:hint="eastAsia"/>
                <w:color w:val="auto"/>
              </w:rPr>
              <w:t>중간 사이즈의 가격을 의도적으로 크게 설정하여 더 비싼 커피 구매를 유도.</w:t>
            </w:r>
          </w:p>
          <w:p w14:paraId="42C5BF40" w14:textId="136C79AD" w:rsidR="009F525D" w:rsidRDefault="009F525D">
            <w:pPr>
              <w:pStyle w:val="a8"/>
              <w:rPr>
                <w:rFonts w:ascii="함초롬바탕" w:eastAsia="함초롬바탕" w:cs="함초롬바탕"/>
                <w:color w:val="auto"/>
              </w:rPr>
            </w:pPr>
            <w:r>
              <w:rPr>
                <w:rFonts w:ascii="함초롬바탕" w:eastAsia="함초롬바탕" w:cs="함초롬바탕" w:hint="eastAsia"/>
                <w:color w:val="auto"/>
              </w:rPr>
              <w:t>의도적인 성능 제한으로 가격에 따른 성능 차이를 줌.</w:t>
            </w:r>
          </w:p>
          <w:p w14:paraId="526F6B28" w14:textId="4BF93340" w:rsidR="009F525D" w:rsidRDefault="009F525D">
            <w:pPr>
              <w:pStyle w:val="a8"/>
              <w:rPr>
                <w:rFonts w:ascii="함초롬바탕" w:eastAsia="함초롬바탕" w:cs="함초롬바탕"/>
                <w:color w:val="auto"/>
              </w:rPr>
            </w:pPr>
            <w:r>
              <w:rPr>
                <w:rFonts w:ascii="함초롬바탕" w:eastAsia="함초롬바탕" w:cs="함초롬바탕" w:hint="eastAsia"/>
                <w:color w:val="auto"/>
              </w:rPr>
              <w:t>의약품의 국제 가격 차별화도 존재.</w:t>
            </w:r>
          </w:p>
          <w:p w14:paraId="76D44A70" w14:textId="5200B9BF" w:rsidR="009F525D" w:rsidRDefault="009F525D">
            <w:pPr>
              <w:pStyle w:val="a8"/>
              <w:rPr>
                <w:rFonts w:ascii="함초롬바탕" w:eastAsia="함초롬바탕" w:cs="함초롬바탕"/>
                <w:color w:val="auto"/>
              </w:rPr>
            </w:pPr>
            <w:r>
              <w:rPr>
                <w:rFonts w:ascii="함초롬바탕" w:eastAsia="함초롬바탕" w:cs="함초롬바탕" w:hint="eastAsia"/>
                <w:color w:val="auto"/>
              </w:rPr>
              <w:t>가격 차별화를 통해 새로운 시장을 창출할 수 있다면 가격 차별화의 효율적인 사례가 될 수 있음.</w:t>
            </w:r>
          </w:p>
          <w:p w14:paraId="167E9380" w14:textId="14B0F7AB" w:rsidR="002D1730" w:rsidRDefault="002D1730">
            <w:pPr>
              <w:pStyle w:val="a8"/>
              <w:rPr>
                <w:rFonts w:ascii="함초롬바탕" w:eastAsia="함초롬바탕" w:cs="함초롬바탕"/>
                <w:color w:val="auto"/>
              </w:rPr>
            </w:pPr>
            <w:r>
              <w:rPr>
                <w:rFonts w:ascii="함초롬바탕" w:eastAsia="함초롬바탕" w:cs="함초롬바탕" w:hint="eastAsia"/>
                <w:color w:val="auto"/>
              </w:rPr>
              <w:t>생산 비용 이상을 지불할 수 있는 고객을 모두 붙잡는 방식(맞춤형 가격)</w:t>
            </w:r>
          </w:p>
          <w:p w14:paraId="3499AFA6" w14:textId="77777777" w:rsidR="009F525D" w:rsidRDefault="009F525D">
            <w:pPr>
              <w:pStyle w:val="a8"/>
              <w:rPr>
                <w:rFonts w:ascii="함초롬바탕" w:eastAsia="함초롬바탕" w:cs="함초롬바탕"/>
                <w:color w:val="auto"/>
              </w:rPr>
            </w:pPr>
          </w:p>
          <w:p w14:paraId="5C32427B" w14:textId="77777777" w:rsidR="009F525D" w:rsidRDefault="009F525D">
            <w:pPr>
              <w:pStyle w:val="a8"/>
              <w:rPr>
                <w:rFonts w:ascii="함초롬바탕" w:eastAsia="함초롬바탕" w:cs="함초롬바탕"/>
                <w:color w:val="auto"/>
              </w:rPr>
            </w:pPr>
          </w:p>
          <w:p w14:paraId="08BB24B5" w14:textId="4FEDE0B8" w:rsidR="00AE530C" w:rsidRDefault="00AE530C">
            <w:pPr>
              <w:pStyle w:val="a8"/>
              <w:rPr>
                <w:rFonts w:ascii="함초롬바탕" w:eastAsia="함초롬바탕" w:cs="함초롬바탕"/>
                <w:color w:val="auto"/>
              </w:rPr>
            </w:pPr>
            <w:r>
              <w:rPr>
                <w:rFonts w:ascii="함초롬바탕" w:eastAsia="함초롬바탕" w:cs="함초롬바탕" w:hint="eastAsia"/>
                <w:color w:val="auto"/>
              </w:rPr>
              <w:t>김민철</w:t>
            </w:r>
          </w:p>
          <w:p w14:paraId="682AE05B" w14:textId="50A0CA1F" w:rsidR="00AE530C" w:rsidRDefault="00E33103">
            <w:pPr>
              <w:pStyle w:val="a8"/>
              <w:rPr>
                <w:rFonts w:ascii="함초롬바탕" w:eastAsia="함초롬바탕" w:cs="함초롬바탕"/>
                <w:color w:val="auto"/>
              </w:rPr>
            </w:pPr>
            <w:r w:rsidRPr="00E33103">
              <w:rPr>
                <w:rFonts w:ascii="함초롬바탕" w:eastAsia="함초롬바탕" w:cs="함초롬바탕"/>
                <w:color w:val="auto"/>
              </w:rPr>
              <w:t xml:space="preserve">교수님의 수업을 통해 </w:t>
            </w:r>
            <w:r>
              <w:rPr>
                <w:rFonts w:ascii="함초롬바탕" w:eastAsia="함초롬바탕" w:cs="함초롬바탕" w:hint="eastAsia"/>
                <w:color w:val="auto"/>
              </w:rPr>
              <w:t>경제학 콘서트의</w:t>
            </w:r>
            <w:r w:rsidRPr="00E33103">
              <w:rPr>
                <w:rFonts w:ascii="함초롬바탕" w:eastAsia="함초롬바탕" w:cs="함초롬바탕"/>
                <w:color w:val="auto"/>
              </w:rPr>
              <w:t xml:space="preserve"> 초반부에서 다룬 차액지대론과 가격차별 개념을 보다 현실적인 시각에서 이해할 수 있었다. 책을 읽을 때는 단순히 </w:t>
            </w:r>
            <w:r w:rsidRPr="00E33103">
              <w:rPr>
                <w:rFonts w:ascii="함초롬바탕" w:eastAsia="함초롬바탕" w:cs="함초롬바탕"/>
                <w:color w:val="auto"/>
              </w:rPr>
              <w:t>‘</w:t>
            </w:r>
            <w:r w:rsidRPr="00E33103">
              <w:rPr>
                <w:rFonts w:ascii="함초롬바탕" w:eastAsia="함초롬바탕" w:cs="함초롬바탕"/>
                <w:color w:val="auto"/>
              </w:rPr>
              <w:t>땅의 비옥함이 다르니 지대가 달라진다</w:t>
            </w:r>
            <w:r w:rsidRPr="00E33103">
              <w:rPr>
                <w:rFonts w:ascii="함초롬바탕" w:eastAsia="함초롬바탕" w:cs="함초롬바탕"/>
                <w:color w:val="auto"/>
              </w:rPr>
              <w:t>’</w:t>
            </w:r>
            <w:r w:rsidRPr="00E33103">
              <w:rPr>
                <w:rFonts w:ascii="함초롬바탕" w:eastAsia="함초롬바탕" w:cs="함초롬바탕"/>
                <w:color w:val="auto"/>
              </w:rPr>
              <w:t>는 식의 원리로만 받아들였지만, 수업에서는 이를 현대 사회의 다양한 사례</w:t>
            </w:r>
            <w:r w:rsidRPr="00E33103">
              <w:rPr>
                <w:rFonts w:ascii="함초롬바탕" w:eastAsia="함초롬바탕" w:cs="함초롬바탕"/>
                <w:color w:val="auto"/>
              </w:rPr>
              <w:t>—</w:t>
            </w:r>
            <w:r w:rsidRPr="00E33103">
              <w:rPr>
                <w:rFonts w:ascii="함초롬바탕" w:eastAsia="함초롬바탕" w:cs="함초롬바탕"/>
                <w:color w:val="auto"/>
              </w:rPr>
              <w:t>도심과 외곽의 부동산 가치 차이, 상권의 입지 경쟁 구조</w:t>
            </w:r>
            <w:r w:rsidRPr="00E33103">
              <w:rPr>
                <w:rFonts w:ascii="함초롬바탕" w:eastAsia="함초롬바탕" w:cs="함초롬바탕"/>
                <w:color w:val="auto"/>
              </w:rPr>
              <w:t>—</w:t>
            </w:r>
            <w:r w:rsidRPr="00E33103">
              <w:rPr>
                <w:rFonts w:ascii="함초롬바탕" w:eastAsia="함초롬바탕" w:cs="함초롬바탕"/>
                <w:color w:val="auto"/>
              </w:rPr>
              <w:t xml:space="preserve">와 연결해 설명해 주셔서 경제학적 사고 방식이 실제로 어떻게 적용되는지 체감할 수 있었다. 특히 차액지대론이 단순히 </w:t>
            </w:r>
            <w:r w:rsidRPr="00E33103">
              <w:rPr>
                <w:rFonts w:ascii="함초롬바탕" w:eastAsia="함초롬바탕" w:cs="함초롬바탕"/>
                <w:color w:val="auto"/>
              </w:rPr>
              <w:t>‘</w:t>
            </w:r>
            <w:r w:rsidRPr="00E33103">
              <w:rPr>
                <w:rFonts w:ascii="함초롬바탕" w:eastAsia="함초롬바탕" w:cs="함초롬바탕"/>
                <w:color w:val="auto"/>
              </w:rPr>
              <w:t>땅의 차이</w:t>
            </w:r>
            <w:r w:rsidRPr="00E33103">
              <w:rPr>
                <w:rFonts w:ascii="함초롬바탕" w:eastAsia="함초롬바탕" w:cs="함초롬바탕"/>
                <w:color w:val="auto"/>
              </w:rPr>
              <w:t>’</w:t>
            </w:r>
            <w:r w:rsidRPr="00E33103">
              <w:rPr>
                <w:rFonts w:ascii="함초롬바탕" w:eastAsia="함초롬바탕" w:cs="함초롬바탕"/>
                <w:color w:val="auto"/>
              </w:rPr>
              <w:t>가 아니라 희소성과 상대적 우위가 가격을 결정한다는 더 넓은 개념으로 확장된다는 점이 인상적이었다.</w:t>
            </w:r>
          </w:p>
          <w:p w14:paraId="0180920A" w14:textId="77777777" w:rsidR="00AE530C" w:rsidRDefault="00AE530C">
            <w:pPr>
              <w:pStyle w:val="a8"/>
              <w:rPr>
                <w:rFonts w:ascii="함초롬바탕" w:eastAsia="함초롬바탕" w:cs="함초롬바탕"/>
                <w:color w:val="auto"/>
              </w:rPr>
            </w:pPr>
          </w:p>
          <w:p w14:paraId="2D30A266" w14:textId="6725741D" w:rsidR="00AE530C" w:rsidRDefault="00AE530C">
            <w:pPr>
              <w:pStyle w:val="a8"/>
              <w:rPr>
                <w:rFonts w:ascii="함초롬바탕" w:eastAsia="함초롬바탕" w:cs="함초롬바탕"/>
                <w:color w:val="auto"/>
              </w:rPr>
            </w:pPr>
            <w:r>
              <w:rPr>
                <w:rFonts w:ascii="함초롬바탕" w:eastAsia="함초롬바탕" w:cs="함초롬바탕" w:hint="eastAsia"/>
                <w:color w:val="auto"/>
              </w:rPr>
              <w:t>이예빈</w:t>
            </w:r>
          </w:p>
          <w:p w14:paraId="7A264BCF" w14:textId="77777777" w:rsidR="00540188" w:rsidRPr="00540188" w:rsidRDefault="00540188" w:rsidP="00540188">
            <w:pPr>
              <w:pStyle w:val="a8"/>
              <w:rPr>
                <w:rFonts w:ascii="함초롬바탕" w:eastAsia="함초롬바탕" w:cs="함초롬바탕"/>
                <w:color w:val="auto"/>
              </w:rPr>
            </w:pPr>
            <w:r w:rsidRPr="00540188">
              <w:rPr>
                <w:rFonts w:ascii="함초롬바탕" w:eastAsia="함초롬바탕" w:cs="함초롬바탕" w:hint="eastAsia"/>
                <w:color w:val="auto"/>
              </w:rPr>
              <w:t>최근</w:t>
            </w:r>
            <w:r w:rsidRPr="00540188">
              <w:rPr>
                <w:rFonts w:ascii="함초롬바탕" w:eastAsia="함초롬바탕" w:cs="함초롬바탕"/>
                <w:color w:val="auto"/>
              </w:rPr>
              <w:t xml:space="preserve"> 금융 분야에 관심을 갖게 되어 강의실에서 배운 경제원론을 현실에서 적용해야 하는 일이 빈번했다. 그런데 내가 아는 이론을 현실에 적용하는 과정에서 개인적으로 어려움을 느껴 이번 독서클럽에 들어오게 되었다. 급하게 책을 읽느라 1장 부분만 읽고 모임에 참여했는데, 저자가 '희소성'이라는 개념이 일상의 어디까지 적용될 수 있는지 논리를 전개하는 부분이 인상적이었다.</w:t>
            </w:r>
          </w:p>
          <w:p w14:paraId="2A37363E" w14:textId="77777777" w:rsidR="00540188" w:rsidRDefault="00540188" w:rsidP="00540188">
            <w:pPr>
              <w:pStyle w:val="a8"/>
              <w:rPr>
                <w:rFonts w:ascii="함초롬바탕" w:eastAsia="함초롬바탕" w:cs="함초롬바탕"/>
                <w:color w:val="auto"/>
              </w:rPr>
            </w:pPr>
            <w:r w:rsidRPr="00540188">
              <w:rPr>
                <w:rFonts w:ascii="함초롬바탕" w:eastAsia="함초롬바탕" w:cs="함초롬바탕"/>
                <w:color w:val="auto"/>
              </w:rPr>
              <w:t>1장을 읽으면서 평소 자주 읽는 블로그에서 본 '</w:t>
            </w:r>
            <w:proofErr w:type="spellStart"/>
            <w:r w:rsidRPr="00540188">
              <w:rPr>
                <w:rFonts w:ascii="함초롬바탕" w:eastAsia="함초롬바탕" w:cs="함초롬바탕"/>
                <w:color w:val="auto"/>
              </w:rPr>
              <w:t>흔싸귀비</w:t>
            </w:r>
            <w:proofErr w:type="spellEnd"/>
            <w:r w:rsidRPr="00540188">
              <w:rPr>
                <w:rFonts w:ascii="함초롬바탕" w:eastAsia="함초롬바탕" w:cs="함초롬바탕"/>
                <w:color w:val="auto"/>
              </w:rPr>
              <w:t xml:space="preserve">'라는 말이 생각났다. 흔하면 싸고, 귀하면 </w:t>
            </w:r>
            <w:proofErr w:type="spellStart"/>
            <w:r w:rsidRPr="00540188">
              <w:rPr>
                <w:rFonts w:ascii="함초롬바탕" w:eastAsia="함초롬바탕" w:cs="함초롬바탕"/>
                <w:color w:val="auto"/>
              </w:rPr>
              <w:t>비싸진다는</w:t>
            </w:r>
            <w:proofErr w:type="spellEnd"/>
            <w:r w:rsidRPr="00540188">
              <w:rPr>
                <w:rFonts w:ascii="함초롬바탕" w:eastAsia="함초롬바탕" w:cs="함초롬바탕"/>
                <w:color w:val="auto"/>
              </w:rPr>
              <w:t xml:space="preserve"> 말이다. 이 말 자체는 경제원론의 기초인 수요와 공급곡선에서부터 관찰할 수 있으니 말 자체가 어렵지는 않다고 생각한다. 책은 이 말을 스타벅스 커피값의 이면에 있는 매장 입지와 임대료에 적용해서 대형 프랜차이즈 커피가 왜 </w:t>
            </w:r>
            <w:proofErr w:type="spellStart"/>
            <w:r w:rsidRPr="00540188">
              <w:rPr>
                <w:rFonts w:ascii="함초롬바탕" w:eastAsia="함초롬바탕" w:cs="함초롬바탕"/>
                <w:color w:val="auto"/>
              </w:rPr>
              <w:t>비싼지를</w:t>
            </w:r>
            <w:proofErr w:type="spellEnd"/>
            <w:r w:rsidRPr="00540188">
              <w:rPr>
                <w:rFonts w:ascii="함초롬바탕" w:eastAsia="함초롬바탕" w:cs="함초롬바탕"/>
                <w:color w:val="auto"/>
              </w:rPr>
              <w:t xml:space="preserve"> 해설한다. 여기서 경제학을 현실에 적용할 때 중요한 건 이미 존재하는 이론을 '어디에 적용할지를 아는 것'임을 새롭게 배웠다.</w:t>
            </w:r>
          </w:p>
          <w:p w14:paraId="5E323774" w14:textId="77777777" w:rsidR="00540188" w:rsidRPr="00540188" w:rsidRDefault="00540188" w:rsidP="00540188">
            <w:pPr>
              <w:pStyle w:val="a8"/>
              <w:rPr>
                <w:rFonts w:ascii="함초롬바탕" w:eastAsia="함초롬바탕" w:cs="함초롬바탕"/>
                <w:color w:val="auto"/>
              </w:rPr>
            </w:pPr>
          </w:p>
          <w:p w14:paraId="327571A0" w14:textId="794DE3E1" w:rsidR="00AE530C" w:rsidRPr="00AE530C" w:rsidRDefault="00AE530C">
            <w:pPr>
              <w:pStyle w:val="a8"/>
              <w:rPr>
                <w:rFonts w:ascii="함초롬바탕" w:eastAsia="함초롬바탕" w:cs="함초롬바탕"/>
                <w:color w:val="auto"/>
              </w:rPr>
            </w:pPr>
            <w:r>
              <w:rPr>
                <w:rFonts w:ascii="함초롬바탕" w:eastAsia="함초롬바탕" w:cs="함초롬바탕" w:hint="eastAsia"/>
                <w:color w:val="auto"/>
              </w:rPr>
              <w:t>현준혁</w:t>
            </w:r>
          </w:p>
          <w:p w14:paraId="3C2DB0A2" w14:textId="338CA838" w:rsidR="004958CF" w:rsidRDefault="00E55D37">
            <w:pPr>
              <w:pStyle w:val="a8"/>
              <w:rPr>
                <w:rFonts w:ascii="함초롬바탕" w:eastAsia="함초롬바탕" w:cs="함초롬바탕"/>
              </w:rPr>
            </w:pPr>
            <w:r>
              <w:rPr>
                <w:rFonts w:ascii="함초롬바탕" w:eastAsia="함초롬바탕" w:cs="함초롬바탕" w:hint="eastAsia"/>
              </w:rPr>
              <w:t>경제학과는 관련 없는 학과 및 전공 지식을 갖고 있기에 경제학이라는 분야를 쉽게 설명들을 수 있어서 의미 있는 것 같다.</w:t>
            </w:r>
            <w:r w:rsidR="00F70A1F">
              <w:rPr>
                <w:rFonts w:ascii="함초롬바탕" w:eastAsia="함초롬바탕" w:cs="함초롬바탕" w:hint="eastAsia"/>
              </w:rPr>
              <w:t xml:space="preserve"> 스타벅스 커피가 비싼 이유 같은 쉬운 주제로 어려울 수 있는 경제학에 대해 고찰할 수 있는 좋은 시간이었다.</w:t>
            </w:r>
          </w:p>
          <w:p w14:paraId="3FDE0D8B" w14:textId="77777777" w:rsidR="004958CF" w:rsidRDefault="004958CF">
            <w:pPr>
              <w:pStyle w:val="a8"/>
              <w:rPr>
                <w:rFonts w:ascii="함초롬바탕" w:eastAsia="함초롬바탕" w:cs="함초롬바탕"/>
              </w:rPr>
            </w:pPr>
          </w:p>
          <w:p w14:paraId="44BA6D68" w14:textId="77777777" w:rsidR="004958CF" w:rsidRDefault="004958CF">
            <w:pPr>
              <w:pStyle w:val="a8"/>
              <w:rPr>
                <w:rFonts w:ascii="함초롬바탕" w:eastAsia="함초롬바탕" w:cs="함초롬바탕"/>
              </w:rPr>
            </w:pPr>
          </w:p>
          <w:p w14:paraId="3F03F570" w14:textId="77777777" w:rsidR="004958CF" w:rsidRDefault="004958CF">
            <w:pPr>
              <w:pStyle w:val="a8"/>
              <w:rPr>
                <w:rFonts w:ascii="함초롬바탕" w:eastAsia="함초롬바탕" w:cs="함초롬바탕"/>
              </w:rPr>
            </w:pPr>
          </w:p>
        </w:tc>
      </w:tr>
      <w:tr w:rsidR="009F525D" w14:paraId="71AB8470" w14:textId="77777777">
        <w:trPr>
          <w:trHeight w:val="313"/>
        </w:trPr>
        <w:tc>
          <w:tcPr>
            <w:tcW w:w="1229" w:type="dxa"/>
            <w:tcBorders>
              <w:top w:val="single" w:sz="2" w:space="0" w:color="000000"/>
              <w:left w:val="single" w:sz="2" w:space="0" w:color="000000"/>
              <w:bottom w:val="single" w:sz="2" w:space="0" w:color="000000"/>
              <w:right w:val="single" w:sz="2" w:space="0" w:color="000000"/>
              <w:tl2br w:val="nil"/>
              <w:tr2bl w:val="nil"/>
            </w:tcBorders>
          </w:tcPr>
          <w:p w14:paraId="47DD0003" w14:textId="77777777" w:rsidR="009F525D" w:rsidRDefault="009F525D"/>
        </w:tc>
        <w:tc>
          <w:tcPr>
            <w:tcW w:w="1738"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04566103" w14:textId="77777777" w:rsidR="009F525D" w:rsidRDefault="009F525D">
            <w:pPr>
              <w:pStyle w:val="a8"/>
              <w:wordWrap/>
              <w:jc w:val="center"/>
              <w:rPr>
                <w:rFonts w:ascii="함초롬바탕" w:eastAsia="함초롬바탕" w:cs="함초롬바탕"/>
              </w:rPr>
            </w:pPr>
          </w:p>
        </w:tc>
        <w:tc>
          <w:tcPr>
            <w:tcW w:w="7635" w:type="dxa"/>
            <w:gridSpan w:val="2"/>
            <w:tcBorders>
              <w:top w:val="single" w:sz="2" w:space="0" w:color="000000"/>
              <w:left w:val="single" w:sz="2" w:space="0" w:color="000000"/>
              <w:bottom w:val="single" w:sz="2" w:space="0" w:color="000000"/>
              <w:right w:val="single" w:sz="2" w:space="0" w:color="000000"/>
              <w:tl2br w:val="nil"/>
              <w:tr2bl w:val="nil"/>
            </w:tcBorders>
          </w:tcPr>
          <w:p w14:paraId="00D4757A" w14:textId="77777777" w:rsidR="009F525D" w:rsidRPr="007A2E74" w:rsidRDefault="009F525D">
            <w:pPr>
              <w:pStyle w:val="a8"/>
              <w:wordWrap/>
              <w:jc w:val="center"/>
              <w:rPr>
                <w:color w:val="FF0000"/>
              </w:rPr>
            </w:pPr>
          </w:p>
        </w:tc>
      </w:tr>
    </w:tbl>
    <w:p w14:paraId="0D93D0B5" w14:textId="77777777" w:rsidR="004958CF" w:rsidRDefault="004958CF">
      <w:pPr>
        <w:rPr>
          <w:sz w:val="2"/>
        </w:rPr>
      </w:pPr>
    </w:p>
    <w:p w14:paraId="7ABA6ACB" w14:textId="77777777" w:rsidR="004958CF" w:rsidRDefault="004958CF">
      <w:pPr>
        <w:pStyle w:val="a8"/>
        <w:spacing w:line="240" w:lineRule="auto"/>
        <w:rPr>
          <w:rFonts w:ascii="산돌향기 L" w:eastAsia="신명 신문명조" w:cs="신명 신문명조"/>
          <w:sz w:val="22"/>
          <w:szCs w:val="22"/>
        </w:rPr>
      </w:pPr>
    </w:p>
    <w:tbl>
      <w:tblPr>
        <w:tblW w:w="0" w:type="auto"/>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4A0" w:firstRow="1" w:lastRow="0" w:firstColumn="1" w:lastColumn="0" w:noHBand="0" w:noVBand="1"/>
      </w:tblPr>
      <w:tblGrid>
        <w:gridCol w:w="1229"/>
        <w:gridCol w:w="1738"/>
        <w:gridCol w:w="3889"/>
        <w:gridCol w:w="3746"/>
      </w:tblGrid>
      <w:tr w:rsidR="004958CF" w14:paraId="6907712C" w14:textId="77777777">
        <w:trPr>
          <w:trHeight w:val="482"/>
        </w:trPr>
        <w:tc>
          <w:tcPr>
            <w:tcW w:w="1229" w:type="dxa"/>
            <w:vMerge w:val="restart"/>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5C9FF30B" w14:textId="77777777" w:rsidR="004958CF" w:rsidRDefault="00000000">
            <w:pPr>
              <w:pStyle w:val="a8"/>
              <w:wordWrap/>
              <w:jc w:val="center"/>
              <w:rPr>
                <w:rFonts w:ascii="함초롬바탕" w:eastAsia="함초롬바탕" w:cs="함초롬바탕"/>
              </w:rPr>
            </w:pPr>
            <w:r>
              <w:rPr>
                <w:rFonts w:ascii="함초롬바탕" w:eastAsia="함초롬바탕" w:cs="함초롬바탕"/>
              </w:rPr>
              <w:t>2주차</w:t>
            </w:r>
          </w:p>
        </w:tc>
        <w:tc>
          <w:tcPr>
            <w:tcW w:w="1738"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7F3BCC3A" w14:textId="77777777" w:rsidR="004958CF" w:rsidRDefault="00000000">
            <w:pPr>
              <w:pStyle w:val="a8"/>
              <w:wordWrap/>
              <w:jc w:val="center"/>
              <w:rPr>
                <w:rFonts w:ascii="함초롬바탕" w:eastAsia="함초롬바탕" w:cs="함초롬바탕"/>
              </w:rPr>
            </w:pPr>
            <w:r>
              <w:rPr>
                <w:rFonts w:ascii="함초롬바탕" w:eastAsia="함초롬바탕" w:cs="함초롬바탕"/>
              </w:rPr>
              <w:t>일시</w:t>
            </w:r>
          </w:p>
        </w:tc>
        <w:tc>
          <w:tcPr>
            <w:tcW w:w="7635" w:type="dxa"/>
            <w:gridSpan w:val="2"/>
            <w:tcBorders>
              <w:top w:val="single" w:sz="2" w:space="0" w:color="000000"/>
              <w:left w:val="single" w:sz="2" w:space="0" w:color="000000"/>
              <w:bottom w:val="single" w:sz="2" w:space="0" w:color="000000"/>
              <w:right w:val="single" w:sz="2" w:space="0" w:color="000000"/>
              <w:tl2br w:val="nil"/>
              <w:tr2bl w:val="nil"/>
            </w:tcBorders>
            <w:vAlign w:val="center"/>
          </w:tcPr>
          <w:p w14:paraId="3416C81B" w14:textId="34C52458" w:rsidR="004958CF" w:rsidRDefault="00C0107B">
            <w:pPr>
              <w:pStyle w:val="a8"/>
              <w:wordWrap/>
              <w:jc w:val="left"/>
              <w:rPr>
                <w:rFonts w:ascii="함초롬바탕" w:eastAsia="함초롬바탕" w:cs="함초롬바탕"/>
                <w:color w:val="FF0000"/>
              </w:rPr>
            </w:pPr>
            <w:r>
              <w:rPr>
                <w:rFonts w:ascii="함초롬바탕" w:eastAsia="함초롬바탕" w:cs="함초롬바탕"/>
              </w:rPr>
              <w:t>10</w:t>
            </w:r>
            <w:proofErr w:type="gramStart"/>
            <w:r>
              <w:rPr>
                <w:rFonts w:ascii="함초롬바탕" w:eastAsia="함초롬바탕" w:cs="함초롬바탕"/>
              </w:rPr>
              <w:t>월  15일  14</w:t>
            </w:r>
            <w:proofErr w:type="gramEnd"/>
            <w:r>
              <w:rPr>
                <w:rFonts w:ascii="함초롬바탕" w:eastAsia="함초롬바탕" w:cs="함초롬바탕"/>
              </w:rPr>
              <w:t xml:space="preserve"> : </w:t>
            </w:r>
            <w:proofErr w:type="gramStart"/>
            <w:r>
              <w:rPr>
                <w:rFonts w:ascii="함초롬바탕" w:eastAsia="함초롬바탕" w:cs="함초롬바탕"/>
              </w:rPr>
              <w:t>00  학술정보관</w:t>
            </w:r>
            <w:proofErr w:type="gramEnd"/>
            <w:r>
              <w:rPr>
                <w:rFonts w:ascii="함초롬바탕" w:eastAsia="함초롬바탕" w:cs="함초롬바탕"/>
              </w:rPr>
              <w:t xml:space="preserve"> 6층 </w:t>
            </w:r>
            <w:proofErr w:type="spellStart"/>
            <w:r>
              <w:rPr>
                <w:rFonts w:ascii="함초롬바탕" w:eastAsia="함초롬바탕" w:cs="함초롬바탕"/>
              </w:rPr>
              <w:t>그룹스터디실</w:t>
            </w:r>
            <w:proofErr w:type="spellEnd"/>
          </w:p>
        </w:tc>
      </w:tr>
      <w:tr w:rsidR="004958CF" w14:paraId="1A68AF50" w14:textId="77777777" w:rsidTr="007345F2">
        <w:trPr>
          <w:trHeight w:val="482"/>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5D8D9C1E" w14:textId="77777777" w:rsidR="004958CF" w:rsidRDefault="004958CF"/>
        </w:tc>
        <w:tc>
          <w:tcPr>
            <w:tcW w:w="1738" w:type="dxa"/>
            <w:vMerge w:val="restart"/>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1CAB23C3" w14:textId="77777777" w:rsidR="004958CF" w:rsidRDefault="00000000">
            <w:pPr>
              <w:pStyle w:val="a8"/>
              <w:wordWrap/>
              <w:jc w:val="center"/>
              <w:rPr>
                <w:rFonts w:ascii="함초롬바탕" w:eastAsia="함초롬바탕" w:cs="함초롬바탕"/>
              </w:rPr>
            </w:pPr>
            <w:r>
              <w:rPr>
                <w:rFonts w:ascii="함초롬바탕" w:eastAsia="함초롬바탕" w:cs="함초롬바탕"/>
              </w:rPr>
              <w:t>참여 학생</w:t>
            </w:r>
          </w:p>
        </w:tc>
        <w:tc>
          <w:tcPr>
            <w:tcW w:w="3889"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6C87A2CA" w14:textId="77777777" w:rsidR="004958CF" w:rsidRDefault="00000000">
            <w:pPr>
              <w:pStyle w:val="a8"/>
              <w:wordWrap/>
              <w:jc w:val="center"/>
              <w:rPr>
                <w:rFonts w:ascii="함초롬바탕" w:eastAsia="함초롬바탕" w:cs="함초롬바탕"/>
              </w:rPr>
            </w:pPr>
            <w:proofErr w:type="spellStart"/>
            <w:r>
              <w:rPr>
                <w:rFonts w:ascii="함초롬바탕" w:eastAsia="함초롬바탕" w:cs="함초롬바탕"/>
              </w:rPr>
              <w:t>클럽원</w:t>
            </w:r>
            <w:proofErr w:type="spellEnd"/>
            <w:r>
              <w:rPr>
                <w:rFonts w:ascii="함초롬바탕" w:eastAsia="함초롬바탕" w:cs="함초롬바탕"/>
              </w:rPr>
              <w:t xml:space="preserve"> 정보</w:t>
            </w:r>
          </w:p>
        </w:tc>
        <w:tc>
          <w:tcPr>
            <w:tcW w:w="3746"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2A7D0D01" w14:textId="77777777" w:rsidR="004958CF" w:rsidRDefault="00000000">
            <w:pPr>
              <w:pStyle w:val="a8"/>
              <w:wordWrap/>
              <w:jc w:val="center"/>
              <w:rPr>
                <w:rFonts w:ascii="함초롬바탕" w:eastAsia="함초롬바탕" w:cs="함초롬바탕"/>
              </w:rPr>
            </w:pPr>
            <w:r>
              <w:rPr>
                <w:rFonts w:ascii="함초롬바탕" w:eastAsia="함초롬바탕" w:cs="함초롬바탕"/>
              </w:rPr>
              <w:t>참석 여부</w:t>
            </w:r>
          </w:p>
        </w:tc>
      </w:tr>
      <w:tr w:rsidR="00C0107B" w14:paraId="78EF1A7E" w14:textId="77777777" w:rsidTr="007345F2">
        <w:trPr>
          <w:trHeight w:val="426"/>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3D1A62A2" w14:textId="77777777" w:rsidR="00C0107B" w:rsidRDefault="00C0107B" w:rsidP="00C0107B"/>
        </w:tc>
        <w:tc>
          <w:tcPr>
            <w:tcW w:w="1738" w:type="dxa"/>
            <w:vMerge/>
            <w:tcBorders>
              <w:top w:val="single" w:sz="2" w:space="0" w:color="000000"/>
              <w:left w:val="single" w:sz="2" w:space="0" w:color="000000"/>
              <w:bottom w:val="single" w:sz="2" w:space="0" w:color="000000"/>
              <w:right w:val="single" w:sz="2" w:space="0" w:color="000000"/>
              <w:tl2br w:val="nil"/>
              <w:tr2bl w:val="nil"/>
            </w:tcBorders>
          </w:tcPr>
          <w:p w14:paraId="3846C123" w14:textId="77777777" w:rsidR="00C0107B" w:rsidRDefault="00C0107B" w:rsidP="00C0107B"/>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0D6C1EDB" w14:textId="2142B395" w:rsidR="00C0107B" w:rsidRDefault="00C0107B" w:rsidP="00C0107B">
            <w:pPr>
              <w:pStyle w:val="a8"/>
              <w:wordWrap/>
              <w:jc w:val="center"/>
              <w:rPr>
                <w:rFonts w:ascii="함초롬바탕" w:eastAsia="함초롬바탕" w:cs="함초롬바탕"/>
                <w:color w:val="FF0000"/>
              </w:rPr>
            </w:pPr>
            <w:r>
              <w:rPr>
                <w:rFonts w:ascii="함초롬바탕" w:eastAsia="함초롬바탕" w:cs="함초롬바탕"/>
              </w:rPr>
              <w:t>김민철(2071166)</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07E86172" w14:textId="7A34D76B" w:rsidR="00C0107B" w:rsidRDefault="00C0107B" w:rsidP="00C0107B">
            <w:pPr>
              <w:pStyle w:val="a8"/>
              <w:wordWrap/>
              <w:jc w:val="center"/>
              <w:rPr>
                <w:rFonts w:ascii="함초롬바탕" w:eastAsia="함초롬바탕" w:cs="함초롬바탕"/>
                <w:color w:val="FF0000"/>
              </w:rPr>
            </w:pPr>
            <w:r>
              <w:rPr>
                <w:rFonts w:ascii="함초롬바탕" w:eastAsia="함초롬바탕" w:cs="함초롬바탕"/>
              </w:rPr>
              <w:t>O</w:t>
            </w:r>
          </w:p>
        </w:tc>
      </w:tr>
      <w:tr w:rsidR="00C0107B" w14:paraId="0916088F" w14:textId="77777777" w:rsidTr="007345F2">
        <w:trPr>
          <w:trHeight w:val="426"/>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07D849F0" w14:textId="77777777" w:rsidR="00C0107B" w:rsidRDefault="00C0107B" w:rsidP="00C0107B"/>
        </w:tc>
        <w:tc>
          <w:tcPr>
            <w:tcW w:w="1738" w:type="dxa"/>
            <w:vMerge/>
            <w:tcBorders>
              <w:top w:val="single" w:sz="2" w:space="0" w:color="000000"/>
              <w:left w:val="single" w:sz="2" w:space="0" w:color="000000"/>
              <w:bottom w:val="single" w:sz="2" w:space="0" w:color="000000"/>
              <w:right w:val="single" w:sz="2" w:space="0" w:color="000000"/>
              <w:tl2br w:val="nil"/>
              <w:tr2bl w:val="nil"/>
            </w:tcBorders>
          </w:tcPr>
          <w:p w14:paraId="0F9940E6" w14:textId="77777777" w:rsidR="00C0107B" w:rsidRDefault="00C0107B" w:rsidP="00C0107B"/>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055B80B0" w14:textId="1701ED38" w:rsidR="00C0107B" w:rsidRDefault="00C0107B" w:rsidP="00C0107B">
            <w:pPr>
              <w:pStyle w:val="a8"/>
              <w:wordWrap/>
              <w:jc w:val="center"/>
              <w:rPr>
                <w:rFonts w:ascii="함초롬바탕" w:eastAsia="함초롬바탕" w:cs="함초롬바탕"/>
                <w:color w:val="FF0000"/>
              </w:rPr>
            </w:pPr>
            <w:r>
              <w:rPr>
                <w:rFonts w:ascii="함초롬바탕" w:eastAsia="함초롬바탕" w:cs="함초롬바탕"/>
              </w:rPr>
              <w:t>이예빈(2431179)</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22649E34" w14:textId="2035C097" w:rsidR="00C0107B" w:rsidRDefault="00C0107B" w:rsidP="00C0107B">
            <w:pPr>
              <w:pStyle w:val="a8"/>
              <w:wordWrap/>
              <w:jc w:val="center"/>
              <w:rPr>
                <w:rFonts w:ascii="함초롬바탕" w:eastAsia="함초롬바탕" w:cs="함초롬바탕"/>
                <w:color w:val="FF0000"/>
              </w:rPr>
            </w:pPr>
            <w:r>
              <w:rPr>
                <w:rFonts w:ascii="함초롬바탕" w:eastAsia="함초롬바탕" w:cs="함초롬바탕"/>
              </w:rPr>
              <w:t>O</w:t>
            </w:r>
          </w:p>
        </w:tc>
      </w:tr>
      <w:tr w:rsidR="00C0107B" w14:paraId="0929A3FE" w14:textId="77777777" w:rsidTr="007345F2">
        <w:trPr>
          <w:trHeight w:val="426"/>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2D531D5B" w14:textId="77777777" w:rsidR="00C0107B" w:rsidRDefault="00C0107B" w:rsidP="00C0107B"/>
        </w:tc>
        <w:tc>
          <w:tcPr>
            <w:tcW w:w="1738" w:type="dxa"/>
            <w:vMerge/>
            <w:tcBorders>
              <w:top w:val="single" w:sz="2" w:space="0" w:color="000000"/>
              <w:left w:val="single" w:sz="2" w:space="0" w:color="000000"/>
              <w:bottom w:val="single" w:sz="2" w:space="0" w:color="000000"/>
              <w:right w:val="single" w:sz="2" w:space="0" w:color="000000"/>
              <w:tl2br w:val="nil"/>
              <w:tr2bl w:val="nil"/>
            </w:tcBorders>
          </w:tcPr>
          <w:p w14:paraId="689A09DE" w14:textId="77777777" w:rsidR="00C0107B" w:rsidRDefault="00C0107B" w:rsidP="00C0107B"/>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7879735E" w14:textId="63A76F5B" w:rsidR="00C0107B" w:rsidRDefault="00C0107B" w:rsidP="00C0107B">
            <w:pPr>
              <w:pStyle w:val="a8"/>
              <w:wordWrap/>
              <w:jc w:val="center"/>
              <w:rPr>
                <w:rFonts w:ascii="함초롬바탕" w:eastAsia="함초롬바탕" w:cs="함초롬바탕"/>
                <w:color w:val="FF0000"/>
              </w:rPr>
            </w:pPr>
            <w:r>
              <w:rPr>
                <w:rFonts w:ascii="함초롬바탕" w:eastAsia="함초롬바탕" w:cs="함초롬바탕"/>
              </w:rPr>
              <w:t>현준혁(2091216)</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664BE8AA" w14:textId="6FBC62A4" w:rsidR="00C0107B" w:rsidRDefault="00C0107B" w:rsidP="00C0107B">
            <w:pPr>
              <w:pStyle w:val="a8"/>
              <w:wordWrap/>
              <w:jc w:val="center"/>
              <w:rPr>
                <w:rFonts w:ascii="함초롬바탕" w:eastAsia="함초롬바탕" w:cs="함초롬바탕"/>
                <w:color w:val="FF0000"/>
              </w:rPr>
            </w:pPr>
            <w:r>
              <w:rPr>
                <w:rFonts w:ascii="함초롬바탕" w:eastAsia="함초롬바탕" w:cs="함초롬바탕"/>
              </w:rPr>
              <w:t>O</w:t>
            </w:r>
          </w:p>
        </w:tc>
      </w:tr>
      <w:tr w:rsidR="004958CF" w14:paraId="042E9653" w14:textId="77777777" w:rsidTr="007345F2">
        <w:trPr>
          <w:trHeight w:val="426"/>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16A2AF13" w14:textId="77777777" w:rsidR="004958CF" w:rsidRDefault="004958CF"/>
        </w:tc>
        <w:tc>
          <w:tcPr>
            <w:tcW w:w="1738"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7A23393A" w14:textId="77777777" w:rsidR="004958CF" w:rsidRDefault="00000000">
            <w:pPr>
              <w:pStyle w:val="a8"/>
              <w:wordWrap/>
              <w:jc w:val="center"/>
              <w:rPr>
                <w:rFonts w:ascii="함초롬바탕" w:eastAsia="함초롬바탕" w:cs="함초롬바탕"/>
              </w:rPr>
            </w:pPr>
            <w:r>
              <w:rPr>
                <w:rFonts w:ascii="함초롬바탕" w:eastAsia="함초롬바탕" w:cs="함초롬바탕"/>
              </w:rPr>
              <w:t>진도</w:t>
            </w:r>
          </w:p>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3457514B" w14:textId="10FF9C9C" w:rsidR="004958CF" w:rsidRDefault="00C0107B">
            <w:pPr>
              <w:pStyle w:val="a8"/>
              <w:rPr>
                <w:rFonts w:ascii="함초롬바탕" w:eastAsia="함초롬바탕" w:cs="함초롬바탕"/>
              </w:rPr>
            </w:pPr>
            <w:r>
              <w:rPr>
                <w:rFonts w:ascii="함초롬바탕" w:eastAsia="함초롬바탕" w:cs="함초롬바탕"/>
              </w:rPr>
              <w:t>도서명: 경제학 콘서트 1</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14D68164" w14:textId="2644957B" w:rsidR="004958CF" w:rsidRDefault="00C0107B">
            <w:pPr>
              <w:pStyle w:val="a8"/>
              <w:rPr>
                <w:rFonts w:ascii="함초롬바탕" w:eastAsia="함초롬바탕" w:cs="함초롬바탕"/>
              </w:rPr>
            </w:pPr>
            <w:r>
              <w:rPr>
                <w:rFonts w:ascii="함초롬바탕" w:eastAsia="함초롬바탕" w:cs="함초롬바탕"/>
              </w:rPr>
              <w:t>진도페이지:    91p.   ~  160p.</w:t>
            </w:r>
          </w:p>
        </w:tc>
      </w:tr>
      <w:tr w:rsidR="004958CF" w14:paraId="7EF442AC" w14:textId="77777777">
        <w:trPr>
          <w:trHeight w:val="426"/>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0A499C16" w14:textId="77777777" w:rsidR="004958CF" w:rsidRDefault="004958CF"/>
        </w:tc>
        <w:tc>
          <w:tcPr>
            <w:tcW w:w="1738"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44F5B8BB" w14:textId="77777777" w:rsidR="004958CF" w:rsidRDefault="00000000">
            <w:pPr>
              <w:pStyle w:val="a8"/>
              <w:wordWrap/>
              <w:jc w:val="center"/>
              <w:rPr>
                <w:rFonts w:ascii="함초롬바탕" w:eastAsia="함초롬바탕" w:cs="함초롬바탕"/>
              </w:rPr>
            </w:pPr>
            <w:r>
              <w:rPr>
                <w:rFonts w:ascii="함초롬바탕" w:eastAsia="함초롬바탕" w:cs="함초롬바탕"/>
              </w:rPr>
              <w:t>토론 내용</w:t>
            </w:r>
          </w:p>
        </w:tc>
        <w:tc>
          <w:tcPr>
            <w:tcW w:w="7635" w:type="dxa"/>
            <w:gridSpan w:val="2"/>
            <w:tcBorders>
              <w:top w:val="single" w:sz="2" w:space="0" w:color="000000"/>
              <w:left w:val="single" w:sz="2" w:space="0" w:color="000000"/>
              <w:bottom w:val="single" w:sz="2" w:space="0" w:color="000000"/>
              <w:right w:val="single" w:sz="2" w:space="0" w:color="000000"/>
              <w:tl2br w:val="nil"/>
              <w:tr2bl w:val="nil"/>
            </w:tcBorders>
          </w:tcPr>
          <w:tbl>
            <w:tblPr>
              <w:tblW w:w="0" w:type="auto"/>
              <w:jc w:val="center"/>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4A0" w:firstRow="1" w:lastRow="0" w:firstColumn="1" w:lastColumn="0" w:noHBand="0" w:noVBand="1"/>
            </w:tblPr>
            <w:tblGrid>
              <w:gridCol w:w="6921"/>
            </w:tblGrid>
            <w:tr w:rsidR="004958CF" w14:paraId="5F86FCBD" w14:textId="77777777">
              <w:trPr>
                <w:trHeight w:val="3935"/>
                <w:jc w:val="center"/>
              </w:trPr>
              <w:tc>
                <w:tcPr>
                  <w:tcW w:w="6921" w:type="dxa"/>
                  <w:tcBorders>
                    <w:top w:val="single" w:sz="2" w:space="0" w:color="000000"/>
                    <w:left w:val="single" w:sz="2" w:space="0" w:color="000000"/>
                    <w:bottom w:val="single" w:sz="2" w:space="0" w:color="000000"/>
                    <w:right w:val="single" w:sz="2" w:space="0" w:color="000000"/>
                    <w:tl2br w:val="nil"/>
                    <w:tr2bl w:val="nil"/>
                  </w:tcBorders>
                  <w:vAlign w:val="center"/>
                </w:tcPr>
                <w:p w14:paraId="21BCB561" w14:textId="7260A23D" w:rsidR="004958CF" w:rsidRDefault="00BE21F9">
                  <w:pPr>
                    <w:pStyle w:val="a8"/>
                    <w:wordWrap/>
                    <w:jc w:val="center"/>
                    <w:rPr>
                      <w:color w:val="FF0000"/>
                    </w:rPr>
                  </w:pPr>
                  <w:r>
                    <w:rPr>
                      <w:noProof/>
                    </w:rPr>
                    <w:drawing>
                      <wp:inline distT="0" distB="0" distL="0" distR="0" wp14:anchorId="767C008C" wp14:editId="003CFBBF">
                        <wp:extent cx="4265295" cy="3199130"/>
                        <wp:effectExtent l="0" t="0" r="1905" b="1270"/>
                        <wp:docPr id="65001670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5295" cy="3199130"/>
                                </a:xfrm>
                                <a:prstGeom prst="rect">
                                  <a:avLst/>
                                </a:prstGeom>
                                <a:noFill/>
                                <a:ln>
                                  <a:noFill/>
                                </a:ln>
                              </pic:spPr>
                            </pic:pic>
                          </a:graphicData>
                        </a:graphic>
                      </wp:inline>
                    </w:drawing>
                  </w:r>
                </w:p>
              </w:tc>
            </w:tr>
          </w:tbl>
          <w:p w14:paraId="589AC8D5" w14:textId="77777777" w:rsidR="004958CF" w:rsidRDefault="004958CF">
            <w:pPr>
              <w:rPr>
                <w:sz w:val="2"/>
              </w:rPr>
            </w:pPr>
          </w:p>
          <w:p w14:paraId="45177BFB" w14:textId="77777777" w:rsidR="004958CF" w:rsidRDefault="004958CF">
            <w:pPr>
              <w:pStyle w:val="a8"/>
              <w:wordWrap/>
              <w:jc w:val="center"/>
              <w:rPr>
                <w:rFonts w:ascii="함초롬바탕" w:eastAsia="함초롬바탕" w:cs="함초롬바탕"/>
                <w:color w:val="999999"/>
              </w:rPr>
            </w:pPr>
          </w:p>
          <w:p w14:paraId="30FC158A" w14:textId="0F5CE8D8" w:rsidR="004958CF" w:rsidRDefault="00000000">
            <w:pPr>
              <w:pStyle w:val="a8"/>
              <w:wordWrap/>
              <w:jc w:val="center"/>
              <w:rPr>
                <w:rFonts w:ascii="함초롬바탕" w:eastAsia="함초롬바탕" w:cs="함초롬바탕"/>
              </w:rPr>
            </w:pPr>
            <w:r>
              <w:rPr>
                <w:rFonts w:ascii="함초롬바탕" w:eastAsia="함초롬바탕" w:cs="함초롬바탕"/>
              </w:rPr>
              <w:t xml:space="preserve">[좌측부터 </w:t>
            </w:r>
            <w:r w:rsidR="00A64F6E">
              <w:rPr>
                <w:rFonts w:ascii="함초롬바탕" w:eastAsia="함초롬바탕" w:cs="함초롬바탕" w:hint="eastAsia"/>
                <w:color w:val="auto"/>
              </w:rPr>
              <w:t>이예빈</w:t>
            </w:r>
            <w:r w:rsidR="00CD0C6C">
              <w:rPr>
                <w:rFonts w:ascii="함초롬바탕" w:eastAsia="함초롬바탕" w:cs="함초롬바탕" w:hint="eastAsia"/>
                <w:color w:val="auto"/>
              </w:rPr>
              <w:t xml:space="preserve">, 김민철, </w:t>
            </w:r>
            <w:r w:rsidR="00A64F6E">
              <w:rPr>
                <w:rFonts w:ascii="함초롬바탕" w:eastAsia="함초롬바탕" w:cs="함초롬바탕" w:hint="eastAsia"/>
                <w:color w:val="auto"/>
              </w:rPr>
              <w:t>현준혁</w:t>
            </w:r>
            <w:r>
              <w:rPr>
                <w:rFonts w:ascii="함초롬바탕" w:eastAsia="함초롬바탕" w:cs="함초롬바탕"/>
              </w:rPr>
              <w:t>]</w:t>
            </w:r>
          </w:p>
          <w:p w14:paraId="51D3224D" w14:textId="77777777" w:rsidR="004958CF" w:rsidRDefault="004958CF">
            <w:pPr>
              <w:pStyle w:val="a8"/>
              <w:rPr>
                <w:rFonts w:ascii="함초롬바탕" w:eastAsia="함초롬바탕" w:cs="함초롬바탕"/>
                <w:color w:val="999999"/>
              </w:rPr>
            </w:pPr>
          </w:p>
          <w:p w14:paraId="658709FA" w14:textId="77777777" w:rsidR="007E4422" w:rsidRDefault="007E4422" w:rsidP="007E4422">
            <w:pPr>
              <w:pStyle w:val="a8"/>
              <w:rPr>
                <w:rFonts w:ascii="함초롬바탕" w:eastAsia="함초롬바탕" w:cs="함초롬바탕"/>
              </w:rPr>
            </w:pPr>
            <w:r>
              <w:rPr>
                <w:rFonts w:ascii="함초롬바탕" w:eastAsia="함초롬바탕" w:cs="함초롬바탕"/>
              </w:rPr>
              <w:t xml:space="preserve">&lt;Chapter3 </w:t>
            </w:r>
            <w:r>
              <w:rPr>
                <w:rFonts w:ascii="함초롬바탕" w:eastAsia="함초롬바탕" w:cs="함초롬바탕"/>
              </w:rPr>
              <w:t>–</w:t>
            </w:r>
            <w:r>
              <w:rPr>
                <w:rFonts w:ascii="함초롬바탕" w:eastAsia="함초롬바탕" w:cs="함초롬바탕"/>
              </w:rPr>
              <w:t xml:space="preserve"> 경제학자가 꿈꾸는 세상, 완전시장&gt;</w:t>
            </w:r>
          </w:p>
          <w:p w14:paraId="08969C68" w14:textId="77777777" w:rsidR="007E4422" w:rsidRDefault="007E4422" w:rsidP="007E4422">
            <w:pPr>
              <w:pStyle w:val="a8"/>
              <w:rPr>
                <w:rFonts w:ascii="함초롬바탕" w:eastAsia="함초롬바탕" w:cs="함초롬바탕"/>
              </w:rPr>
            </w:pPr>
          </w:p>
          <w:p w14:paraId="14FAFA6E" w14:textId="77777777" w:rsidR="007E4422" w:rsidRDefault="007E4422" w:rsidP="007E4422">
            <w:pPr>
              <w:pStyle w:val="a8"/>
              <w:rPr>
                <w:rFonts w:ascii="함초롬바탕" w:eastAsia="함초롬바탕" w:cs="함초롬바탕"/>
              </w:rPr>
            </w:pPr>
            <w:r>
              <w:rPr>
                <w:rFonts w:ascii="함초롬바탕" w:eastAsia="함초롬바탕" w:cs="함초롬바탕"/>
              </w:rPr>
              <w:t>[토론 주제] 많은 수익을 창출하는 사람일수록 더 많은 세금을 부담하는 것이 보편적인 세금 징수 방식이지만 완전 시장에서는 경제가 효율적으로 바뀌려면 모두가 같은 금액의 세금을 내거나 금액이 다르더라도 일회성으로 세금을 납부하는 정액세가 도입되어야 한다고 말한다. 여러분들은 이에 대해 어떻게 생각하나?</w:t>
            </w:r>
          </w:p>
          <w:p w14:paraId="7B660DB9" w14:textId="77777777" w:rsidR="007E4422" w:rsidRDefault="007E4422" w:rsidP="007E4422">
            <w:pPr>
              <w:pStyle w:val="a8"/>
              <w:rPr>
                <w:rFonts w:ascii="함초롬바탕" w:eastAsia="함초롬바탕" w:cs="함초롬바탕"/>
              </w:rPr>
            </w:pPr>
          </w:p>
          <w:p w14:paraId="15296227" w14:textId="77777777" w:rsidR="007E4422" w:rsidRDefault="007E4422" w:rsidP="007E4422">
            <w:pPr>
              <w:pStyle w:val="a8"/>
            </w:pPr>
            <w:r>
              <w:t xml:space="preserve">이예빈: 우리는 지금의 경제 시스템에서만 살아보았기 때문에 당장 가정해 보았을 때 정액세가 효율적으로 동작하기 위해서는 정부에서 생활에 대한 보조금을 지급하는 동시에 국민들은 각자의 상황과 방식대로 세금을 지불하는 것이 좋아 보인다. 그러나 완전 시장이라는 이상적인 가설을 현실에 적용하기엔 무리가 있다. 예를 들어 사람들이 지급된 목적과 다르게 보조금을 부정하게 사용할 수 있으므로 민생지원금과 같이 보조금을 사용할 수 있는 장소나 방식을 제한하는 것이 </w:t>
            </w:r>
            <w:proofErr w:type="spellStart"/>
            <w:r>
              <w:t>좋아보인다</w:t>
            </w:r>
            <w:proofErr w:type="spellEnd"/>
            <w:r>
              <w:t>.</w:t>
            </w:r>
          </w:p>
          <w:p w14:paraId="6FA73407" w14:textId="77777777" w:rsidR="007E4422" w:rsidRDefault="007E4422" w:rsidP="007E4422">
            <w:pPr>
              <w:pStyle w:val="a8"/>
            </w:pPr>
          </w:p>
          <w:p w14:paraId="7C83E3C8" w14:textId="77777777" w:rsidR="007E4422" w:rsidRDefault="007E4422" w:rsidP="007E4422">
            <w:pPr>
              <w:pStyle w:val="a8"/>
            </w:pPr>
            <w:r>
              <w:t>현준혁: 보조금을 사용처를 제한하는 것은 시장의 자율성을 침해할 수 있다. 또한 보조금 지급을 위해 세금을 더 많이 걷을수록 국민들의 경제적 자율성을 침해할 것이라 생각한다.</w:t>
            </w:r>
          </w:p>
          <w:p w14:paraId="6AC65794" w14:textId="77777777" w:rsidR="007E4422" w:rsidRDefault="007E4422" w:rsidP="007E4422">
            <w:pPr>
              <w:pStyle w:val="a8"/>
            </w:pPr>
          </w:p>
          <w:p w14:paraId="561AC692" w14:textId="77777777" w:rsidR="007E4422" w:rsidRDefault="007E4422" w:rsidP="007E4422">
            <w:pPr>
              <w:pStyle w:val="a8"/>
            </w:pPr>
            <w:r>
              <w:t xml:space="preserve">김민철: 부의 </w:t>
            </w:r>
            <w:proofErr w:type="spellStart"/>
            <w:r>
              <w:t>재분배적인</w:t>
            </w:r>
            <w:proofErr w:type="spellEnd"/>
            <w:r>
              <w:t xml:space="preserve"> 측면에서 보았을 때 모두에게 일정한 금액의 세금을 메기는 것은 매우 불공평할 수 있다. 경제는 효율적일지는 모르나 부가 많은 사람은 더 많은 부를 축적하고 가난한 사람은 더욱 가난해져 불평등이 심화될 것이다. 또한 완전 시장은 이론적인 이상향일 뿐 현실과는 거리가 멀다고 할 수 있다. 가령 많은 돈을 벌 수 있는 재능을 가진 사람이 남들보다 많은 세금을 부담할 것을 두려워하여 경제활동을 포기할 것이라 생각하지 않는다.</w:t>
            </w:r>
          </w:p>
          <w:p w14:paraId="5C40A7FA" w14:textId="77777777" w:rsidR="007E4422" w:rsidRDefault="007E4422" w:rsidP="007E4422">
            <w:pPr>
              <w:pStyle w:val="a8"/>
              <w:rPr>
                <w:rFonts w:ascii="함초롬바탕" w:eastAsia="함초롬바탕" w:cs="함초롬바탕"/>
              </w:rPr>
            </w:pPr>
          </w:p>
          <w:p w14:paraId="377912F6" w14:textId="77777777" w:rsidR="007E4422" w:rsidRDefault="007E4422" w:rsidP="007E4422">
            <w:pPr>
              <w:pStyle w:val="a8"/>
              <w:rPr>
                <w:rFonts w:ascii="함초롬바탕" w:eastAsia="함초롬바탕" w:cs="함초롬바탕"/>
              </w:rPr>
            </w:pPr>
            <w:r>
              <w:rPr>
                <w:rFonts w:ascii="함초롬바탕" w:eastAsia="함초롬바탕" w:cs="함초롬바탕"/>
              </w:rPr>
              <w:t xml:space="preserve">&lt;Chapter4 </w:t>
            </w:r>
            <w:r>
              <w:rPr>
                <w:rFonts w:ascii="함초롬바탕" w:eastAsia="함초롬바탕" w:cs="함초롬바탕"/>
              </w:rPr>
              <w:t>–</w:t>
            </w:r>
            <w:r>
              <w:rPr>
                <w:rFonts w:ascii="함초롬바탕" w:eastAsia="함초롬바탕" w:cs="함초롬바탕"/>
              </w:rPr>
              <w:t xml:space="preserve"> 출퇴근의 경제학&gt;</w:t>
            </w:r>
          </w:p>
          <w:p w14:paraId="3AD94BD9" w14:textId="77777777" w:rsidR="007E4422" w:rsidRDefault="007E4422" w:rsidP="007E4422">
            <w:pPr>
              <w:pStyle w:val="a8"/>
              <w:rPr>
                <w:rFonts w:ascii="함초롬바탕" w:eastAsia="함초롬바탕" w:cs="함초롬바탕"/>
              </w:rPr>
            </w:pPr>
          </w:p>
          <w:p w14:paraId="3D3F8D90" w14:textId="77777777" w:rsidR="007E4422" w:rsidRDefault="007E4422" w:rsidP="007E4422">
            <w:pPr>
              <w:pStyle w:val="a8"/>
              <w:rPr>
                <w:rFonts w:ascii="함초롬바탕" w:eastAsia="함초롬바탕" w:cs="함초롬바탕"/>
              </w:rPr>
            </w:pPr>
            <w:r>
              <w:rPr>
                <w:rFonts w:ascii="함초롬바탕" w:eastAsia="함초롬바탕" w:cs="함초롬바탕"/>
              </w:rPr>
              <w:t xml:space="preserve">[토론 주제] 외부효과란 생산자나 소비자의 경제적 활동으로 인해 다른 사람에게 이익을 </w:t>
            </w:r>
            <w:proofErr w:type="spellStart"/>
            <w:r>
              <w:rPr>
                <w:rFonts w:ascii="함초롬바탕" w:eastAsia="함초롬바탕" w:cs="함초롬바탕"/>
              </w:rPr>
              <w:t>가져다주거나</w:t>
            </w:r>
            <w:proofErr w:type="spellEnd"/>
            <w:r>
              <w:rPr>
                <w:rFonts w:ascii="함초롬바탕" w:eastAsia="함초롬바탕" w:cs="함초롬바탕"/>
              </w:rPr>
              <w:t xml:space="preserve"> 손해를 입히면서도 이에 대해 보상받거나 책임을 지지 않는 것을 말한다. 예시로 공장을 짓는다 하면 오로지 효율적인 발전을 생각했을 때 주변 환경에 악영향을 끼칠 수도 있는데 이를 막기 위한 규제가 필요한</w:t>
            </w:r>
            <w:r>
              <w:rPr>
                <w:rFonts w:ascii="함초롬바탕" w:eastAsia="함초롬바탕" w:cs="함초롬바탕"/>
              </w:rPr>
              <w:lastRenderedPageBreak/>
              <w:t>가?</w:t>
            </w:r>
          </w:p>
          <w:p w14:paraId="4A269CF6" w14:textId="77777777" w:rsidR="007E4422" w:rsidRDefault="007E4422" w:rsidP="007E4422">
            <w:pPr>
              <w:pStyle w:val="a8"/>
              <w:rPr>
                <w:rFonts w:ascii="함초롬바탕" w:eastAsia="함초롬바탕" w:cs="함초롬바탕"/>
              </w:rPr>
            </w:pPr>
          </w:p>
          <w:p w14:paraId="4660666E" w14:textId="77777777" w:rsidR="007E4422" w:rsidRDefault="007E4422" w:rsidP="007E4422">
            <w:pPr>
              <w:pStyle w:val="a8"/>
            </w:pPr>
            <w:r>
              <w:t>이예빈: 탄소 중립과 같은 정부의 규제가 강화될수록 공장의 생산성은 저하될 것이다. 그러나 만약 우리 학교 근처에 규제를 받지 않고 오직 효율적인 생산만을 추구하는 공장이 생긴다면 주변 환경이 오염되고 학생들의 건강에 악영향을 미칠 것을 예상할 수 있다. 결국 이러한 상황을 방치할 수 없으며 대안으로 공장을 견제할 수 있는 경쟁 기업의 존재가 필요할 것으로 보인다. 결론적으로 정부의 규제가 최소화된 상태에서 효율적인 경제 상황이 실현되려면 완전 시장과 같은 이상적인 조건이 전제되어야 한다고 생각한다.</w:t>
            </w:r>
          </w:p>
          <w:p w14:paraId="7B46545D" w14:textId="77777777" w:rsidR="007E4422" w:rsidRDefault="007E4422" w:rsidP="007E4422">
            <w:pPr>
              <w:pStyle w:val="a8"/>
            </w:pPr>
          </w:p>
          <w:p w14:paraId="541F5BC9" w14:textId="77777777" w:rsidR="007E4422" w:rsidRDefault="007E4422" w:rsidP="007E4422">
            <w:pPr>
              <w:pStyle w:val="a8"/>
            </w:pPr>
            <w:r>
              <w:t>현준혁: 효율적인 운영을 위해 공장이 주변에 끼칠 부정적인 영향을 고려하지 않고 생산을 유지하는 것은 불합리하다, 또한 이와 같은 발전 방식에는 한계가 있을 것이다. 그러므로 생산하는 상품에 희소성을 붙여서 판매 가치를 높이는 것이 한 가지 대안이 될 수 있을 것이라 생각한다.</w:t>
            </w:r>
          </w:p>
          <w:p w14:paraId="52110C5A" w14:textId="77777777" w:rsidR="007E4422" w:rsidRDefault="007E4422" w:rsidP="007E4422">
            <w:pPr>
              <w:pStyle w:val="a8"/>
            </w:pPr>
          </w:p>
          <w:p w14:paraId="25E28AD1" w14:textId="7313CCD5" w:rsidR="004958CF" w:rsidRDefault="007E4422" w:rsidP="007E4422">
            <w:pPr>
              <w:pStyle w:val="a8"/>
              <w:rPr>
                <w:rFonts w:ascii="함초롬바탕" w:eastAsia="함초롬바탕" w:cs="함초롬바탕"/>
              </w:rPr>
            </w:pPr>
            <w:r>
              <w:t>김민철: 물건의 원가를 벗어나 각종 희소성이 더해질수록 생산자와 소비자 간 비밀은 늘어날 것이고 이런 상황 속 시장 경제는 비효율적이라 할 수 있다. 그리고 적절한 규제가 동작하지 않는 상황에서 시장에 모두 맡긴다면 세상은 무법천지가 될 것이다, 한편으로 규제가 허술하면 생산이 매우 비효율적이게 될 수 있기 때문에 다양한 상황에 맞는 적절한 규제를 마련하기 위해 노력해야 할 것으로 보인다.</w:t>
            </w:r>
          </w:p>
        </w:tc>
      </w:tr>
    </w:tbl>
    <w:p w14:paraId="7BAEBD03" w14:textId="77777777" w:rsidR="004958CF" w:rsidRDefault="004958CF">
      <w:pPr>
        <w:rPr>
          <w:sz w:val="2"/>
        </w:rPr>
      </w:pPr>
    </w:p>
    <w:p w14:paraId="79961818" w14:textId="77777777" w:rsidR="004958CF" w:rsidRDefault="004958CF">
      <w:pPr>
        <w:pStyle w:val="a8"/>
        <w:spacing w:line="240" w:lineRule="auto"/>
        <w:rPr>
          <w:rFonts w:ascii="산돌향기 L" w:eastAsia="신명 신문명조" w:cs="신명 신문명조"/>
          <w:sz w:val="22"/>
          <w:szCs w:val="22"/>
        </w:rPr>
      </w:pPr>
    </w:p>
    <w:tbl>
      <w:tblPr>
        <w:tblW w:w="0" w:type="auto"/>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4A0" w:firstRow="1" w:lastRow="0" w:firstColumn="1" w:lastColumn="0" w:noHBand="0" w:noVBand="1"/>
      </w:tblPr>
      <w:tblGrid>
        <w:gridCol w:w="1229"/>
        <w:gridCol w:w="1738"/>
        <w:gridCol w:w="3889"/>
        <w:gridCol w:w="3746"/>
      </w:tblGrid>
      <w:tr w:rsidR="004958CF" w14:paraId="7E87325B" w14:textId="77777777">
        <w:trPr>
          <w:trHeight w:val="482"/>
        </w:trPr>
        <w:tc>
          <w:tcPr>
            <w:tcW w:w="1229" w:type="dxa"/>
            <w:vMerge w:val="restart"/>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0E27423D" w14:textId="77777777" w:rsidR="004958CF" w:rsidRDefault="00000000">
            <w:pPr>
              <w:pStyle w:val="a8"/>
              <w:wordWrap/>
              <w:jc w:val="center"/>
              <w:rPr>
                <w:rFonts w:ascii="함초롬바탕" w:eastAsia="함초롬바탕" w:cs="함초롬바탕"/>
              </w:rPr>
            </w:pPr>
            <w:r>
              <w:rPr>
                <w:rFonts w:ascii="함초롬바탕" w:eastAsia="함초롬바탕" w:cs="함초롬바탕"/>
              </w:rPr>
              <w:t>3주차</w:t>
            </w:r>
          </w:p>
        </w:tc>
        <w:tc>
          <w:tcPr>
            <w:tcW w:w="1738"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1324D8D5" w14:textId="77777777" w:rsidR="004958CF" w:rsidRDefault="00000000">
            <w:pPr>
              <w:pStyle w:val="a8"/>
              <w:wordWrap/>
              <w:jc w:val="center"/>
              <w:rPr>
                <w:rFonts w:ascii="함초롬바탕" w:eastAsia="함초롬바탕" w:cs="함초롬바탕"/>
              </w:rPr>
            </w:pPr>
            <w:r>
              <w:rPr>
                <w:rFonts w:ascii="함초롬바탕" w:eastAsia="함초롬바탕" w:cs="함초롬바탕"/>
              </w:rPr>
              <w:t>일시</w:t>
            </w:r>
          </w:p>
        </w:tc>
        <w:tc>
          <w:tcPr>
            <w:tcW w:w="7635" w:type="dxa"/>
            <w:gridSpan w:val="2"/>
            <w:tcBorders>
              <w:top w:val="single" w:sz="2" w:space="0" w:color="000000"/>
              <w:left w:val="single" w:sz="2" w:space="0" w:color="000000"/>
              <w:bottom w:val="single" w:sz="2" w:space="0" w:color="000000"/>
              <w:right w:val="single" w:sz="2" w:space="0" w:color="000000"/>
              <w:tl2br w:val="nil"/>
              <w:tr2bl w:val="nil"/>
            </w:tcBorders>
            <w:vAlign w:val="center"/>
          </w:tcPr>
          <w:p w14:paraId="079F1F7A" w14:textId="666A1D99" w:rsidR="004958CF" w:rsidRDefault="00312E4F">
            <w:pPr>
              <w:pStyle w:val="a8"/>
              <w:wordWrap/>
              <w:jc w:val="left"/>
              <w:rPr>
                <w:rFonts w:ascii="함초롬바탕" w:eastAsia="함초롬바탕" w:cs="함초롬바탕"/>
                <w:color w:val="FF0000"/>
              </w:rPr>
            </w:pPr>
            <w:r>
              <w:rPr>
                <w:rFonts w:ascii="함초롬바탕" w:eastAsia="함초롬바탕" w:cs="함초롬바탕"/>
              </w:rPr>
              <w:t>11월   3</w:t>
            </w:r>
            <w:proofErr w:type="gramStart"/>
            <w:r>
              <w:rPr>
                <w:rFonts w:ascii="함초롬바탕" w:eastAsia="함초롬바탕" w:cs="함초롬바탕"/>
              </w:rPr>
              <w:t>일  19</w:t>
            </w:r>
            <w:proofErr w:type="gramEnd"/>
            <w:r>
              <w:rPr>
                <w:rFonts w:ascii="함초롬바탕" w:eastAsia="함초롬바탕" w:cs="함초롬바탕"/>
              </w:rPr>
              <w:t xml:space="preserve"> : </w:t>
            </w:r>
            <w:proofErr w:type="gramStart"/>
            <w:r>
              <w:rPr>
                <w:rFonts w:ascii="함초롬바탕" w:eastAsia="함초롬바탕" w:cs="함초롬바탕"/>
              </w:rPr>
              <w:t>30  학술정보관</w:t>
            </w:r>
            <w:proofErr w:type="gramEnd"/>
            <w:r>
              <w:rPr>
                <w:rFonts w:ascii="함초롬바탕" w:eastAsia="함초롬바탕" w:cs="함초롬바탕"/>
              </w:rPr>
              <w:t xml:space="preserve"> 6층 </w:t>
            </w:r>
            <w:proofErr w:type="spellStart"/>
            <w:r>
              <w:rPr>
                <w:rFonts w:ascii="함초롬바탕" w:eastAsia="함초롬바탕" w:cs="함초롬바탕"/>
              </w:rPr>
              <w:t>그룹스터디실</w:t>
            </w:r>
            <w:proofErr w:type="spellEnd"/>
          </w:p>
        </w:tc>
      </w:tr>
      <w:tr w:rsidR="004958CF" w14:paraId="5B078565" w14:textId="77777777" w:rsidTr="00312E4F">
        <w:trPr>
          <w:trHeight w:val="482"/>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23A3BF40" w14:textId="77777777" w:rsidR="004958CF" w:rsidRDefault="004958CF"/>
        </w:tc>
        <w:tc>
          <w:tcPr>
            <w:tcW w:w="1738" w:type="dxa"/>
            <w:vMerge w:val="restart"/>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5BECCD32" w14:textId="77777777" w:rsidR="004958CF" w:rsidRDefault="00000000">
            <w:pPr>
              <w:pStyle w:val="a8"/>
              <w:wordWrap/>
              <w:jc w:val="center"/>
              <w:rPr>
                <w:rFonts w:ascii="함초롬바탕" w:eastAsia="함초롬바탕" w:cs="함초롬바탕"/>
              </w:rPr>
            </w:pPr>
            <w:r>
              <w:rPr>
                <w:rFonts w:ascii="함초롬바탕" w:eastAsia="함초롬바탕" w:cs="함초롬바탕"/>
              </w:rPr>
              <w:t>참여 학생</w:t>
            </w:r>
          </w:p>
        </w:tc>
        <w:tc>
          <w:tcPr>
            <w:tcW w:w="3889"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2688D3ED" w14:textId="77777777" w:rsidR="004958CF" w:rsidRDefault="00000000">
            <w:pPr>
              <w:pStyle w:val="a8"/>
              <w:wordWrap/>
              <w:jc w:val="center"/>
              <w:rPr>
                <w:rFonts w:ascii="함초롬바탕" w:eastAsia="함초롬바탕" w:cs="함초롬바탕"/>
              </w:rPr>
            </w:pPr>
            <w:proofErr w:type="spellStart"/>
            <w:r>
              <w:rPr>
                <w:rFonts w:ascii="함초롬바탕" w:eastAsia="함초롬바탕" w:cs="함초롬바탕"/>
              </w:rPr>
              <w:t>클럽원</w:t>
            </w:r>
            <w:proofErr w:type="spellEnd"/>
            <w:r>
              <w:rPr>
                <w:rFonts w:ascii="함초롬바탕" w:eastAsia="함초롬바탕" w:cs="함초롬바탕"/>
              </w:rPr>
              <w:t xml:space="preserve"> 정보</w:t>
            </w:r>
          </w:p>
        </w:tc>
        <w:tc>
          <w:tcPr>
            <w:tcW w:w="3746"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6A36FFFD" w14:textId="77777777" w:rsidR="004958CF" w:rsidRDefault="00000000">
            <w:pPr>
              <w:pStyle w:val="a8"/>
              <w:wordWrap/>
              <w:jc w:val="center"/>
              <w:rPr>
                <w:rFonts w:ascii="함초롬바탕" w:eastAsia="함초롬바탕" w:cs="함초롬바탕"/>
              </w:rPr>
            </w:pPr>
            <w:r>
              <w:rPr>
                <w:rFonts w:ascii="함초롬바탕" w:eastAsia="함초롬바탕" w:cs="함초롬바탕"/>
              </w:rPr>
              <w:t>참석 여부</w:t>
            </w:r>
          </w:p>
        </w:tc>
      </w:tr>
      <w:tr w:rsidR="002D07A6" w14:paraId="548BF97D" w14:textId="77777777" w:rsidTr="00312E4F">
        <w:trPr>
          <w:trHeight w:val="426"/>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4A955087" w14:textId="77777777" w:rsidR="002D07A6" w:rsidRDefault="002D07A6" w:rsidP="002D07A6"/>
        </w:tc>
        <w:tc>
          <w:tcPr>
            <w:tcW w:w="1738" w:type="dxa"/>
            <w:vMerge/>
            <w:tcBorders>
              <w:top w:val="single" w:sz="2" w:space="0" w:color="000000"/>
              <w:left w:val="single" w:sz="2" w:space="0" w:color="000000"/>
              <w:bottom w:val="single" w:sz="2" w:space="0" w:color="000000"/>
              <w:right w:val="single" w:sz="2" w:space="0" w:color="000000"/>
              <w:tl2br w:val="nil"/>
              <w:tr2bl w:val="nil"/>
            </w:tcBorders>
          </w:tcPr>
          <w:p w14:paraId="5D3F26E7" w14:textId="77777777" w:rsidR="002D07A6" w:rsidRDefault="002D07A6" w:rsidP="002D07A6"/>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5AC46048" w14:textId="3A288185" w:rsidR="002D07A6" w:rsidRDefault="002D07A6" w:rsidP="002D07A6">
            <w:pPr>
              <w:pStyle w:val="a8"/>
              <w:wordWrap/>
              <w:jc w:val="center"/>
              <w:rPr>
                <w:rFonts w:ascii="함초롬바탕" w:eastAsia="함초롬바탕" w:cs="함초롬바탕"/>
                <w:color w:val="FF0000"/>
              </w:rPr>
            </w:pPr>
            <w:r>
              <w:rPr>
                <w:rFonts w:ascii="함초롬바탕" w:eastAsia="함초롬바탕" w:cs="함초롬바탕"/>
              </w:rPr>
              <w:t>김민철(2071166)</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3AAE875E" w14:textId="6344AEC3" w:rsidR="002D07A6" w:rsidRDefault="002D07A6" w:rsidP="002D07A6">
            <w:pPr>
              <w:pStyle w:val="a8"/>
              <w:wordWrap/>
              <w:jc w:val="center"/>
              <w:rPr>
                <w:rFonts w:ascii="함초롬바탕" w:eastAsia="함초롬바탕" w:cs="함초롬바탕"/>
                <w:color w:val="FF0000"/>
              </w:rPr>
            </w:pPr>
            <w:r>
              <w:rPr>
                <w:rFonts w:ascii="함초롬바탕" w:eastAsia="함초롬바탕" w:cs="함초롬바탕"/>
              </w:rPr>
              <w:t>O</w:t>
            </w:r>
          </w:p>
        </w:tc>
      </w:tr>
      <w:tr w:rsidR="002D07A6" w14:paraId="1C3DE31A" w14:textId="77777777" w:rsidTr="00312E4F">
        <w:trPr>
          <w:trHeight w:val="426"/>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18EF102C" w14:textId="77777777" w:rsidR="002D07A6" w:rsidRDefault="002D07A6" w:rsidP="002D07A6"/>
        </w:tc>
        <w:tc>
          <w:tcPr>
            <w:tcW w:w="1738" w:type="dxa"/>
            <w:vMerge/>
            <w:tcBorders>
              <w:top w:val="single" w:sz="2" w:space="0" w:color="000000"/>
              <w:left w:val="single" w:sz="2" w:space="0" w:color="000000"/>
              <w:bottom w:val="single" w:sz="2" w:space="0" w:color="000000"/>
              <w:right w:val="single" w:sz="2" w:space="0" w:color="000000"/>
              <w:tl2br w:val="nil"/>
              <w:tr2bl w:val="nil"/>
            </w:tcBorders>
          </w:tcPr>
          <w:p w14:paraId="264C20B5" w14:textId="77777777" w:rsidR="002D07A6" w:rsidRDefault="002D07A6" w:rsidP="002D07A6"/>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518F867C" w14:textId="20268A34" w:rsidR="002D07A6" w:rsidRDefault="002D07A6" w:rsidP="002D07A6">
            <w:pPr>
              <w:pStyle w:val="a8"/>
              <w:wordWrap/>
              <w:jc w:val="center"/>
              <w:rPr>
                <w:rFonts w:ascii="함초롬바탕" w:eastAsia="함초롬바탕" w:cs="함초롬바탕"/>
                <w:color w:val="FF0000"/>
              </w:rPr>
            </w:pPr>
            <w:r>
              <w:rPr>
                <w:rFonts w:ascii="함초롬바탕" w:eastAsia="함초롬바탕" w:cs="함초롬바탕"/>
              </w:rPr>
              <w:t>이예빈(2431179)</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0A272EDF" w14:textId="30418417" w:rsidR="002D07A6" w:rsidRDefault="002D07A6" w:rsidP="002D07A6">
            <w:pPr>
              <w:pStyle w:val="a8"/>
              <w:wordWrap/>
              <w:jc w:val="center"/>
              <w:rPr>
                <w:rFonts w:ascii="함초롬바탕" w:eastAsia="함초롬바탕" w:cs="함초롬바탕"/>
                <w:color w:val="FF0000"/>
              </w:rPr>
            </w:pPr>
            <w:r>
              <w:rPr>
                <w:rFonts w:ascii="함초롬바탕" w:eastAsia="함초롬바탕" w:cs="함초롬바탕"/>
              </w:rPr>
              <w:t>O</w:t>
            </w:r>
          </w:p>
        </w:tc>
      </w:tr>
      <w:tr w:rsidR="002D07A6" w14:paraId="3A806F7C" w14:textId="77777777" w:rsidTr="00312E4F">
        <w:trPr>
          <w:trHeight w:val="426"/>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0D3E17DE" w14:textId="77777777" w:rsidR="002D07A6" w:rsidRDefault="002D07A6" w:rsidP="002D07A6"/>
        </w:tc>
        <w:tc>
          <w:tcPr>
            <w:tcW w:w="1738" w:type="dxa"/>
            <w:vMerge/>
            <w:tcBorders>
              <w:top w:val="single" w:sz="2" w:space="0" w:color="000000"/>
              <w:left w:val="single" w:sz="2" w:space="0" w:color="000000"/>
              <w:bottom w:val="single" w:sz="2" w:space="0" w:color="000000"/>
              <w:right w:val="single" w:sz="2" w:space="0" w:color="000000"/>
              <w:tl2br w:val="nil"/>
              <w:tr2bl w:val="nil"/>
            </w:tcBorders>
          </w:tcPr>
          <w:p w14:paraId="222654B3" w14:textId="77777777" w:rsidR="002D07A6" w:rsidRDefault="002D07A6" w:rsidP="002D07A6"/>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338C2195" w14:textId="24A1651B" w:rsidR="002D07A6" w:rsidRDefault="002D07A6" w:rsidP="002D07A6">
            <w:pPr>
              <w:pStyle w:val="a8"/>
              <w:wordWrap/>
              <w:jc w:val="center"/>
              <w:rPr>
                <w:rFonts w:ascii="함초롬바탕" w:eastAsia="함초롬바탕" w:cs="함초롬바탕"/>
                <w:color w:val="FF0000"/>
              </w:rPr>
            </w:pPr>
            <w:r>
              <w:rPr>
                <w:rFonts w:ascii="함초롬바탕" w:eastAsia="함초롬바탕" w:cs="함초롬바탕"/>
              </w:rPr>
              <w:t>현준혁(2091216)</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21F120B4" w14:textId="175AE4CA" w:rsidR="002D07A6" w:rsidRDefault="002D07A6" w:rsidP="002D07A6">
            <w:pPr>
              <w:pStyle w:val="a8"/>
              <w:wordWrap/>
              <w:jc w:val="center"/>
              <w:rPr>
                <w:rFonts w:ascii="함초롬바탕" w:eastAsia="함초롬바탕" w:cs="함초롬바탕"/>
                <w:color w:val="FF0000"/>
              </w:rPr>
            </w:pPr>
            <w:r>
              <w:rPr>
                <w:rFonts w:ascii="함초롬바탕" w:eastAsia="함초롬바탕" w:cs="함초롬바탕"/>
              </w:rPr>
              <w:t>O</w:t>
            </w:r>
          </w:p>
        </w:tc>
      </w:tr>
      <w:tr w:rsidR="002D07A6" w14:paraId="5DE15965" w14:textId="77777777" w:rsidTr="00312E4F">
        <w:trPr>
          <w:trHeight w:val="426"/>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0EECDEDD" w14:textId="77777777" w:rsidR="002D07A6" w:rsidRDefault="002D07A6" w:rsidP="002D07A6"/>
        </w:tc>
        <w:tc>
          <w:tcPr>
            <w:tcW w:w="1738"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302E7763" w14:textId="77777777" w:rsidR="002D07A6" w:rsidRDefault="002D07A6" w:rsidP="002D07A6">
            <w:pPr>
              <w:pStyle w:val="a8"/>
              <w:wordWrap/>
              <w:jc w:val="center"/>
              <w:rPr>
                <w:rFonts w:ascii="함초롬바탕" w:eastAsia="함초롬바탕" w:cs="함초롬바탕"/>
              </w:rPr>
            </w:pPr>
            <w:r>
              <w:rPr>
                <w:rFonts w:ascii="함초롬바탕" w:eastAsia="함초롬바탕" w:cs="함초롬바탕"/>
              </w:rPr>
              <w:t>진도</w:t>
            </w:r>
          </w:p>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01A6E62A" w14:textId="0CA219D6" w:rsidR="002D07A6" w:rsidRDefault="002D07A6" w:rsidP="002D07A6">
            <w:pPr>
              <w:pStyle w:val="a8"/>
              <w:rPr>
                <w:rFonts w:ascii="함초롬바탕" w:eastAsia="함초롬바탕" w:cs="함초롬바탕"/>
              </w:rPr>
            </w:pPr>
            <w:r>
              <w:rPr>
                <w:rFonts w:ascii="함초롬바탕" w:eastAsia="함초롬바탕" w:cs="함초롬바탕"/>
              </w:rPr>
              <w:t>도서명: 경제학 콘서트 1</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7AD87A86" w14:textId="66598BBD" w:rsidR="002D07A6" w:rsidRDefault="002D07A6" w:rsidP="002D07A6">
            <w:pPr>
              <w:pStyle w:val="a8"/>
              <w:rPr>
                <w:rFonts w:ascii="함초롬바탕" w:eastAsia="함초롬바탕" w:cs="함초롬바탕"/>
              </w:rPr>
            </w:pPr>
            <w:r>
              <w:rPr>
                <w:rFonts w:ascii="함초롬바탕" w:eastAsia="함초롬바탕" w:cs="함초롬바탕"/>
              </w:rPr>
              <w:t>진도페이지:   161p.   ~  222p.</w:t>
            </w:r>
          </w:p>
        </w:tc>
      </w:tr>
      <w:tr w:rsidR="004958CF" w14:paraId="1D023090" w14:textId="77777777">
        <w:trPr>
          <w:trHeight w:val="426"/>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292F60AB" w14:textId="77777777" w:rsidR="004958CF" w:rsidRDefault="004958CF"/>
        </w:tc>
        <w:tc>
          <w:tcPr>
            <w:tcW w:w="1738"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199C45F5" w14:textId="77777777" w:rsidR="004958CF" w:rsidRDefault="00000000">
            <w:pPr>
              <w:pStyle w:val="a8"/>
              <w:wordWrap/>
              <w:jc w:val="center"/>
              <w:rPr>
                <w:rFonts w:ascii="함초롬바탕" w:eastAsia="함초롬바탕" w:cs="함초롬바탕"/>
              </w:rPr>
            </w:pPr>
            <w:r>
              <w:rPr>
                <w:rFonts w:ascii="함초롬바탕" w:eastAsia="함초롬바탕" w:cs="함초롬바탕"/>
              </w:rPr>
              <w:t>토론 내용</w:t>
            </w:r>
          </w:p>
        </w:tc>
        <w:tc>
          <w:tcPr>
            <w:tcW w:w="7635" w:type="dxa"/>
            <w:gridSpan w:val="2"/>
            <w:tcBorders>
              <w:top w:val="single" w:sz="2" w:space="0" w:color="000000"/>
              <w:left w:val="single" w:sz="2" w:space="0" w:color="000000"/>
              <w:bottom w:val="single" w:sz="2" w:space="0" w:color="000000"/>
              <w:right w:val="single" w:sz="2" w:space="0" w:color="000000"/>
              <w:tl2br w:val="nil"/>
              <w:tr2bl w:val="nil"/>
            </w:tcBorders>
          </w:tcPr>
          <w:tbl>
            <w:tblPr>
              <w:tblW w:w="0" w:type="auto"/>
              <w:jc w:val="center"/>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4A0" w:firstRow="1" w:lastRow="0" w:firstColumn="1" w:lastColumn="0" w:noHBand="0" w:noVBand="1"/>
            </w:tblPr>
            <w:tblGrid>
              <w:gridCol w:w="6921"/>
            </w:tblGrid>
            <w:tr w:rsidR="004958CF" w14:paraId="491B5C37" w14:textId="77777777">
              <w:trPr>
                <w:trHeight w:val="3935"/>
                <w:jc w:val="center"/>
              </w:trPr>
              <w:tc>
                <w:tcPr>
                  <w:tcW w:w="6921" w:type="dxa"/>
                  <w:tcBorders>
                    <w:top w:val="single" w:sz="2" w:space="0" w:color="000000"/>
                    <w:left w:val="single" w:sz="2" w:space="0" w:color="000000"/>
                    <w:bottom w:val="single" w:sz="2" w:space="0" w:color="000000"/>
                    <w:right w:val="single" w:sz="2" w:space="0" w:color="000000"/>
                    <w:tl2br w:val="nil"/>
                    <w:tr2bl w:val="nil"/>
                  </w:tcBorders>
                  <w:vAlign w:val="center"/>
                </w:tcPr>
                <w:p w14:paraId="1B348692" w14:textId="5780D4F4" w:rsidR="004958CF" w:rsidRDefault="003D3581">
                  <w:pPr>
                    <w:pStyle w:val="a8"/>
                    <w:wordWrap/>
                    <w:jc w:val="center"/>
                    <w:rPr>
                      <w:color w:val="FF0000"/>
                    </w:rPr>
                  </w:pPr>
                  <w:r>
                    <w:rPr>
                      <w:noProof/>
                    </w:rPr>
                    <w:drawing>
                      <wp:inline distT="0" distB="0" distL="0" distR="0" wp14:anchorId="10C3D268" wp14:editId="436B9FD8">
                        <wp:extent cx="4139946" cy="3059938"/>
                        <wp:effectExtent l="0" t="0" r="0" b="0"/>
                        <wp:docPr id="3" name="picture 3" descr="그림입니다. 원본 그림의 이름: CLP0001205c112b.bmp 원본 그림의 크기: 가로 1280pixel, 세로 960pixel"/>
                        <wp:cNvGraphicFramePr/>
                        <a:graphic xmlns:a="http://schemas.openxmlformats.org/drawingml/2006/main">
                          <a:graphicData uri="http://schemas.openxmlformats.org/drawingml/2006/picture">
                            <pic:pic xmlns:pic="http://schemas.openxmlformats.org/drawingml/2006/picture">
                              <pic:nvPicPr>
                                <pic:cNvPr id="0" name="pic"/>
                                <pic:cNvPicPr/>
                              </pic:nvPicPr>
                              <pic:blipFill>
                                <a:blip r:embed="rId9" cstate="print">
                                  <a:lum/>
                                </a:blip>
                                <a:srcRect/>
                                <a:stretch>
                                  <a:fillRect/>
                                </a:stretch>
                              </pic:blipFill>
                              <pic:spPr>
                                <a:xfrm>
                                  <a:off x="0" y="0"/>
                                  <a:ext cx="4139946" cy="3059938"/>
                                </a:xfrm>
                                <a:prstGeom prst="rect">
                                  <a:avLst/>
                                </a:prstGeom>
                                <a:ln cap="rnd" cmpd="sng">
                                  <a:solidFill>
                                    <a:srgbClr val="000000"/>
                                  </a:solidFill>
                                  <a:prstDash val="solid"/>
                                  <a:round/>
                                </a:ln>
                              </pic:spPr>
                            </pic:pic>
                          </a:graphicData>
                        </a:graphic>
                      </wp:inline>
                    </w:drawing>
                  </w:r>
                </w:p>
              </w:tc>
            </w:tr>
          </w:tbl>
          <w:p w14:paraId="39AD8744" w14:textId="77777777" w:rsidR="004958CF" w:rsidRDefault="004958CF">
            <w:pPr>
              <w:rPr>
                <w:sz w:val="2"/>
              </w:rPr>
            </w:pPr>
          </w:p>
          <w:p w14:paraId="512B1B03" w14:textId="77777777" w:rsidR="004958CF" w:rsidRDefault="004958CF">
            <w:pPr>
              <w:pStyle w:val="a8"/>
              <w:wordWrap/>
              <w:jc w:val="center"/>
              <w:rPr>
                <w:rFonts w:ascii="함초롬바탕" w:eastAsia="함초롬바탕" w:cs="함초롬바탕"/>
                <w:color w:val="999999"/>
              </w:rPr>
            </w:pPr>
          </w:p>
          <w:p w14:paraId="7DB81DB9" w14:textId="347184EA" w:rsidR="004958CF" w:rsidRDefault="00000000">
            <w:pPr>
              <w:pStyle w:val="a8"/>
              <w:wordWrap/>
              <w:jc w:val="center"/>
              <w:rPr>
                <w:rFonts w:ascii="함초롬바탕" w:eastAsia="함초롬바탕" w:cs="함초롬바탕"/>
              </w:rPr>
            </w:pPr>
            <w:r>
              <w:rPr>
                <w:rFonts w:ascii="함초롬바탕" w:eastAsia="함초롬바탕" w:cs="함초롬바탕"/>
              </w:rPr>
              <w:t>[좌측부터</w:t>
            </w:r>
            <w:r w:rsidR="003D3581">
              <w:rPr>
                <w:rFonts w:ascii="함초롬바탕" w:eastAsia="함초롬바탕" w:cs="함초롬바탕" w:hint="eastAsia"/>
              </w:rPr>
              <w:t xml:space="preserve"> </w:t>
            </w:r>
            <w:proofErr w:type="spellStart"/>
            <w:r w:rsidR="003D3581">
              <w:rPr>
                <w:rFonts w:ascii="함초롬바탕" w:eastAsia="함초롬바탕" w:cs="함초롬바탕" w:hint="eastAsia"/>
              </w:rPr>
              <w:t>여효성</w:t>
            </w:r>
            <w:proofErr w:type="spellEnd"/>
            <w:r w:rsidR="003D3581">
              <w:rPr>
                <w:rFonts w:ascii="함초롬바탕" w:eastAsia="함초롬바탕" w:cs="함초롬바탕" w:hint="eastAsia"/>
              </w:rPr>
              <w:t xml:space="preserve"> 교수님, 김민철, 현준혁, 이예빈</w:t>
            </w:r>
            <w:r>
              <w:rPr>
                <w:rFonts w:ascii="함초롬바탕" w:eastAsia="함초롬바탕" w:cs="함초롬바탕"/>
              </w:rPr>
              <w:t>]</w:t>
            </w:r>
          </w:p>
          <w:p w14:paraId="1B594808" w14:textId="77777777" w:rsidR="004958CF" w:rsidRDefault="004958CF">
            <w:pPr>
              <w:pStyle w:val="a8"/>
              <w:rPr>
                <w:rFonts w:ascii="함초롬바탕" w:eastAsia="함초롬바탕" w:cs="함초롬바탕"/>
                <w:color w:val="999999"/>
              </w:rPr>
            </w:pPr>
          </w:p>
          <w:p w14:paraId="7DC4045F" w14:textId="77777777" w:rsidR="00BB3D07" w:rsidRDefault="00BB3D07" w:rsidP="00BB3D07">
            <w:pPr>
              <w:pStyle w:val="a8"/>
              <w:rPr>
                <w:rFonts w:ascii="함초롬바탕" w:eastAsia="함초롬바탕" w:cs="함초롬바탕"/>
              </w:rPr>
            </w:pPr>
            <w:r>
              <w:rPr>
                <w:rFonts w:ascii="함초롬바탕" w:eastAsia="함초롬바탕" w:cs="함초롬바탕"/>
              </w:rPr>
              <w:lastRenderedPageBreak/>
              <w:t xml:space="preserve">(김민철) 외국의 의료보험은 국가가 많은 부분을 보장하는 우리나라와 달리 보험의 공평성과 효율성이 부족해 보인다. 공평성과 효율성은 항상 동반하는 개념인가? </w:t>
            </w:r>
          </w:p>
          <w:p w14:paraId="63E8A014" w14:textId="77777777" w:rsidR="00BB3D07" w:rsidRDefault="00BB3D07" w:rsidP="00BB3D07">
            <w:pPr>
              <w:pStyle w:val="a8"/>
              <w:rPr>
                <w:rFonts w:ascii="함초롬바탕" w:eastAsia="함초롬바탕" w:cs="함초롬바탕"/>
              </w:rPr>
            </w:pPr>
            <w:r>
              <w:rPr>
                <w:rFonts w:ascii="함초롬바탕" w:eastAsia="함초롬바탕" w:cs="함초롬바탕"/>
              </w:rPr>
              <w:t>(</w:t>
            </w:r>
            <w:proofErr w:type="spellStart"/>
            <w:r>
              <w:rPr>
                <w:rFonts w:ascii="함초롬바탕" w:eastAsia="함초롬바탕" w:cs="함초롬바탕"/>
              </w:rPr>
              <w:t>여효성</w:t>
            </w:r>
            <w:proofErr w:type="spellEnd"/>
            <w:r>
              <w:rPr>
                <w:rFonts w:ascii="함초롬바탕" w:eastAsia="함초롬바탕" w:cs="함초롬바탕"/>
              </w:rPr>
              <w:t xml:space="preserve"> 교수님) 효율성과 사회적 공평성은 다른 개념이다. 효율성은 한정된 자원을 가지고 어떻게 최대의 효율적 분배를 할 수 있는가, 공평성은 한정된 자원을 어떻게 배분해야 공평한 분배인가에 대한 개념이다. 자원 배분에 있어서 언제나 효율성을 우선으로 하기는 어렵다. 우리나라와 미국 의료보험이 다른 이유는, 건강보험료라는 재원을 거둬들여 국민에게 분배하는 문제에서 공적 보험과 사적 보험의 역할 비율을 달리했기 때문이다. </w:t>
            </w:r>
          </w:p>
          <w:p w14:paraId="6E520AEF" w14:textId="77777777" w:rsidR="00BB3D07" w:rsidRDefault="00BB3D07" w:rsidP="00BB3D07">
            <w:pPr>
              <w:pStyle w:val="a8"/>
              <w:rPr>
                <w:rFonts w:ascii="함초롬바탕" w:eastAsia="함초롬바탕" w:cs="함초롬바탕"/>
              </w:rPr>
            </w:pPr>
            <w:r>
              <w:rPr>
                <w:rFonts w:ascii="함초롬바탕" w:eastAsia="함초롬바탕" w:cs="함초롬바탕"/>
              </w:rPr>
              <w:t xml:space="preserve">  공적 보험이라도 제도의 사각지대에서는 계층에 따라 차이가 발생한다. 예를 들어, 20대에 비해 높은 보험료율이 적용됐다는 이유로 고령층이 소위 의료 쇼핑에 가까운 과도한 서비스를 요구한다면, 이것은 효율적이라 보기 어렵다.</w:t>
            </w:r>
          </w:p>
          <w:p w14:paraId="5C7A73B3" w14:textId="77777777" w:rsidR="00BB3D07" w:rsidRDefault="00BB3D07" w:rsidP="00BB3D07">
            <w:pPr>
              <w:pStyle w:val="a8"/>
              <w:rPr>
                <w:rFonts w:ascii="함초롬바탕" w:eastAsia="함초롬바탕" w:cs="함초롬바탕"/>
              </w:rPr>
            </w:pPr>
          </w:p>
          <w:p w14:paraId="60B5840D" w14:textId="77777777" w:rsidR="00BB3D07" w:rsidRDefault="00BB3D07" w:rsidP="00BB3D07">
            <w:pPr>
              <w:pStyle w:val="a8"/>
              <w:rPr>
                <w:rFonts w:ascii="함초롬바탕" w:eastAsia="함초롬바탕" w:cs="함초롬바탕"/>
              </w:rPr>
            </w:pPr>
            <w:r>
              <w:rPr>
                <w:rFonts w:ascii="함초롬바탕" w:eastAsia="함초롬바탕" w:cs="함초롬바탕"/>
              </w:rPr>
              <w:t xml:space="preserve">(김민철) 정보의 비대칭성과 관련해서, 최근 한 </w:t>
            </w:r>
            <w:proofErr w:type="spellStart"/>
            <w:r>
              <w:rPr>
                <w:rFonts w:ascii="함초롬바탕" w:eastAsia="함초롬바탕" w:cs="함초롬바탕"/>
              </w:rPr>
              <w:t>유튜버가</w:t>
            </w:r>
            <w:proofErr w:type="spellEnd"/>
            <w:r>
              <w:rPr>
                <w:rFonts w:ascii="함초롬바탕" w:eastAsia="함초롬바탕" w:cs="함초롬바탕"/>
              </w:rPr>
              <w:t xml:space="preserve"> 합리적인 가격에 빵을 제공하겠다며 시장 가격보다 낮은 가격으로 판매하는 빵집을 운영한 사례가 기억난다. 이처럼 SNS를 통해 정보가 많이 개방된 요즘, 과거와 비교해서 정보의 비대칭성은 상당 부분 해소되었는가? </w:t>
            </w:r>
          </w:p>
          <w:p w14:paraId="2E97C163" w14:textId="77777777" w:rsidR="00BB3D07" w:rsidRDefault="00BB3D07" w:rsidP="00BB3D07">
            <w:pPr>
              <w:pStyle w:val="a8"/>
              <w:rPr>
                <w:rFonts w:ascii="함초롬바탕" w:eastAsia="함초롬바탕" w:cs="함초롬바탕"/>
              </w:rPr>
            </w:pPr>
            <w:r>
              <w:rPr>
                <w:rFonts w:ascii="함초롬바탕" w:eastAsia="함초롬바탕" w:cs="함초롬바탕"/>
              </w:rPr>
              <w:t>(</w:t>
            </w:r>
            <w:proofErr w:type="spellStart"/>
            <w:r>
              <w:rPr>
                <w:rFonts w:ascii="함초롬바탕" w:eastAsia="함초롬바탕" w:cs="함초롬바탕"/>
              </w:rPr>
              <w:t>여효성</w:t>
            </w:r>
            <w:proofErr w:type="spellEnd"/>
            <w:r>
              <w:rPr>
                <w:rFonts w:ascii="함초롬바탕" w:eastAsia="함초롬바탕" w:cs="함초롬바탕"/>
              </w:rPr>
              <w:t xml:space="preserve"> 교수님) 기술의 발전에 따라 정보를 얻고, 해석하고, 공유하기 위한 한계비용이 때때로 0에 가깝게 낮아진 것은 맞다. 하지만 거래 당사자들이 감추는 정보는 여전히 존재한다. 예를 들어, 보험 가입자와 보험사 사이에는 필연적으로 정보의 비대칭성이 존재할 수밖에 없다. 과거에 비해 최근 정보의 획득 비용이 낮아진 것은 맞지만, 이것이 정보의 비대칭성을 해결하지는 않는다.</w:t>
            </w:r>
          </w:p>
          <w:p w14:paraId="0EE2C491" w14:textId="77777777" w:rsidR="00BB3D07" w:rsidRDefault="00BB3D07" w:rsidP="00BB3D07">
            <w:pPr>
              <w:pStyle w:val="a8"/>
              <w:rPr>
                <w:rFonts w:ascii="함초롬바탕" w:eastAsia="함초롬바탕" w:cs="함초롬바탕"/>
              </w:rPr>
            </w:pPr>
            <w:r>
              <w:rPr>
                <w:rFonts w:ascii="함초롬바탕" w:eastAsia="함초롬바탕" w:cs="함초롬바탕"/>
              </w:rPr>
              <w:t xml:space="preserve">  질문과 6장 내용을 연결할 수 있다. 2010년대 이후 주식시장의 특징은 주가에 영향을 미치는 기업의 호재나 악재, 기술 수준, 재무 정보가 </w:t>
            </w:r>
            <w:proofErr w:type="spellStart"/>
            <w:r>
              <w:rPr>
                <w:rFonts w:ascii="함초롬바탕" w:eastAsia="함초롬바탕" w:cs="함초롬바탕"/>
              </w:rPr>
              <w:t>레딧이나</w:t>
            </w:r>
            <w:proofErr w:type="spellEnd"/>
            <w:r>
              <w:rPr>
                <w:rFonts w:ascii="함초롬바탕" w:eastAsia="함초롬바탕" w:cs="함초롬바탕"/>
              </w:rPr>
              <w:t xml:space="preserve"> 인스타그램 등 SNS를 통해 굉장히 빠른 속도로 퍼진다는 것이다. 예전에는 주식의 매수/매도 주문을 직접 전화로 했던 만큼, 개인이 기업의 특정 정보를 얻으려면 높은 비용을 감수해야 했다. 이에 기관과 개인의 정보 격차가 상당히 컸던 반면, 현재에는 정보가 범람할 정도로 많아 정보를 얻는 비용이 줄어듦으로써 위의 격차 역시 완화되었다. 이로써 주가가 효율적 가격으로 찾아가는 속도는 빨라졌지만, 정보의 비대칭성이 온전히 해결됐다고 보기는 어렵다.</w:t>
            </w:r>
          </w:p>
          <w:p w14:paraId="2C9B9ABC" w14:textId="77777777" w:rsidR="00BB3D07" w:rsidRDefault="00BB3D07" w:rsidP="00BB3D07">
            <w:pPr>
              <w:pStyle w:val="a8"/>
              <w:rPr>
                <w:rFonts w:ascii="함초롬바탕" w:eastAsia="함초롬바탕" w:cs="함초롬바탕"/>
              </w:rPr>
            </w:pPr>
          </w:p>
          <w:p w14:paraId="688BF0A4" w14:textId="77777777" w:rsidR="00BB3D07" w:rsidRDefault="00BB3D07" w:rsidP="00BB3D07">
            <w:pPr>
              <w:pStyle w:val="a8"/>
              <w:rPr>
                <w:rFonts w:ascii="함초롬바탕" w:eastAsia="함초롬바탕" w:cs="함초롬바탕"/>
              </w:rPr>
            </w:pPr>
            <w:r>
              <w:rPr>
                <w:rFonts w:ascii="함초롬바탕" w:eastAsia="함초롬바탕" w:cs="함초롬바탕"/>
              </w:rPr>
              <w:t>(현준혁) 시장의 투명성이 증가하면 구매자에게 이로운 영향이 가는 것은 확실해 보인다. 다만 판매자의 입장은 어려워지는 게 아닌가? 예를 들어 저가 커피와 같이 개별 기업이 비슷한 상품을 비슷한 시장 가격으로 거래할 때, 장기적으로 이는 개별 기업의 손해 아닌가?</w:t>
            </w:r>
          </w:p>
          <w:p w14:paraId="5B9BB551" w14:textId="77777777" w:rsidR="00BB3D07" w:rsidRDefault="00BB3D07" w:rsidP="00BB3D07">
            <w:pPr>
              <w:pStyle w:val="a8"/>
              <w:rPr>
                <w:rFonts w:ascii="함초롬바탕" w:eastAsia="함초롬바탕" w:cs="함초롬바탕"/>
              </w:rPr>
            </w:pPr>
            <w:r>
              <w:rPr>
                <w:rFonts w:ascii="함초롬바탕" w:eastAsia="함초롬바탕" w:cs="함초롬바탕"/>
              </w:rPr>
              <w:t>(</w:t>
            </w:r>
            <w:proofErr w:type="spellStart"/>
            <w:r>
              <w:rPr>
                <w:rFonts w:ascii="함초롬바탕" w:eastAsia="함초롬바탕" w:cs="함초롬바탕"/>
              </w:rPr>
              <w:t>여효성</w:t>
            </w:r>
            <w:proofErr w:type="spellEnd"/>
            <w:r>
              <w:rPr>
                <w:rFonts w:ascii="함초롬바탕" w:eastAsia="함초롬바탕" w:cs="함초롬바탕"/>
              </w:rPr>
              <w:t xml:space="preserve"> 교수님) 책의 중고차 시장을 예로 보면, 기존에는 구매자들이 중고차를 아예 안 사거나 가용 예산을 아주 낮게 책정하여 시장을 위축시키는 방향으로 대응했다. 이와 달리 정보의 투명성이 높아지면, 개별 상품의 가격이 시장 가격에 수렴하는 속도가 더욱 빨라질 것이다. 전체 시장 측면에서는 정보의 비대칭성 때문에 적게 거래되었던 상품들이, 효율적 시장에서의 거래량과 가깝게 증가할 수 있다. 따라서 구매자, 판매자 모두에게 이득이라고 볼 수 있다.</w:t>
            </w:r>
          </w:p>
          <w:p w14:paraId="7F87DA49" w14:textId="77777777" w:rsidR="00BB3D07" w:rsidRDefault="00BB3D07" w:rsidP="00BB3D07">
            <w:pPr>
              <w:pStyle w:val="a8"/>
              <w:rPr>
                <w:rFonts w:ascii="함초롬바탕" w:eastAsia="함초롬바탕" w:cs="함초롬바탕"/>
              </w:rPr>
            </w:pPr>
          </w:p>
          <w:p w14:paraId="19CE1802" w14:textId="77777777" w:rsidR="00BB3D07" w:rsidRDefault="00BB3D07" w:rsidP="00BB3D07">
            <w:pPr>
              <w:pStyle w:val="a8"/>
              <w:rPr>
                <w:rFonts w:ascii="함초롬바탕" w:eastAsia="함초롬바탕" w:cs="함초롬바탕"/>
              </w:rPr>
            </w:pPr>
            <w:r>
              <w:rPr>
                <w:rFonts w:ascii="함초롬바탕" w:eastAsia="함초롬바탕" w:cs="함초롬바탕"/>
              </w:rPr>
              <w:t>(이예빈) 책에서는 사적 보험의 예시로 미국, 공적 보험의 예시로 영국, 그리고 이 둘을 절충한 예시로 싱가포르의 사례를 제시하며 절충안이 최선의 대안이라고 했다. 그렇다면 싱가포르의 제도를 다른 나라들이 적용하지 않는 이유는 무엇인가?</w:t>
            </w:r>
          </w:p>
          <w:p w14:paraId="127BD760" w14:textId="77777777" w:rsidR="00BB3D07" w:rsidRDefault="00BB3D07" w:rsidP="00BB3D07">
            <w:pPr>
              <w:pStyle w:val="a8"/>
              <w:rPr>
                <w:rFonts w:ascii="함초롬바탕" w:eastAsia="함초롬바탕" w:cs="함초롬바탕"/>
              </w:rPr>
            </w:pPr>
            <w:r>
              <w:rPr>
                <w:rFonts w:ascii="함초롬바탕" w:eastAsia="함초롬바탕" w:cs="함초롬바탕"/>
              </w:rPr>
              <w:t>(</w:t>
            </w:r>
            <w:proofErr w:type="spellStart"/>
            <w:r>
              <w:rPr>
                <w:rFonts w:ascii="함초롬바탕" w:eastAsia="함초롬바탕" w:cs="함초롬바탕"/>
              </w:rPr>
              <w:t>여효성</w:t>
            </w:r>
            <w:proofErr w:type="spellEnd"/>
            <w:r>
              <w:rPr>
                <w:rFonts w:ascii="함초롬바탕" w:eastAsia="함초롬바탕" w:cs="함초롬바탕"/>
              </w:rPr>
              <w:t xml:space="preserve"> 교수님) 중대한 질병은 누구에게나 닥칠 수 있지만, 개인이 쉽게 대비하지 못하는 위험이므로 공적 보험으로 보장한다. 공적 보험은 정부가 공동의 이익을 위해 제공하기 때문에 긍정적 외부효과라고 볼 수 있다. 하지만 개인의 보험료와 보험으로 받는 혜택을 비교하면, 보험료가 혜택에 비해 큰 사람들이 존재할 수밖에 없다. 싱가포르 모델을 도입할 때 기존의 제도보다 바람직하다고 사회적 합의를 보기 어려운 이유는 기존보다 비용을 더 내야 하는 사람들이 반발하기 때문이다. 사적 보험에서 리스크에 대비해 납부하는 보험료에 비해 공적 보험으로 편입된 후 소득에 비례하는 보험료를 내며 그 금액이 증가한다면, 그에 따른 혜택의 증가율에 비해 지불해야 하는 보험료가 증가율이 더 크다고 볼 </w:t>
            </w:r>
            <w:r>
              <w:rPr>
                <w:rFonts w:ascii="함초롬바탕" w:eastAsia="함초롬바탕" w:cs="함초롬바탕"/>
              </w:rPr>
              <w:lastRenderedPageBreak/>
              <w:t>수 있을 것이다.</w:t>
            </w:r>
          </w:p>
          <w:p w14:paraId="34023EC4" w14:textId="77777777" w:rsidR="00BB3D07" w:rsidRDefault="00BB3D07" w:rsidP="00BB3D07">
            <w:pPr>
              <w:pStyle w:val="a8"/>
              <w:rPr>
                <w:rFonts w:ascii="함초롬바탕" w:eastAsia="함초롬바탕" w:cs="함초롬바탕"/>
              </w:rPr>
            </w:pPr>
            <w:r>
              <w:rPr>
                <w:rFonts w:ascii="함초롬바탕" w:eastAsia="함초롬바탕" w:cs="함초롬바탕"/>
              </w:rPr>
              <w:t xml:space="preserve">  새로운 제도를 도입할 때는 경로의존성 때문에 기존의 관행이나 제도와 연결될 수밖에 없다. 제도의 개혁에는 변화에 따라 손해를 보는 계층이 발생하기 때문이다. 제도의 개혁으로 손해를 보는 사람들은 개혁의 논쟁에 적극적으로 참여하며 자신들이 속한 이익집단의 권익을 수호하려고 하므로, 이는 개혁을 저해하는 요인이 될 수 있다.</w:t>
            </w:r>
          </w:p>
          <w:p w14:paraId="29EDA5E6" w14:textId="77777777" w:rsidR="004958CF" w:rsidRPr="00BB3D07" w:rsidRDefault="004958CF">
            <w:pPr>
              <w:pStyle w:val="a8"/>
              <w:rPr>
                <w:rFonts w:ascii="함초롬바탕" w:eastAsia="함초롬바탕" w:cs="함초롬바탕"/>
              </w:rPr>
            </w:pPr>
          </w:p>
        </w:tc>
      </w:tr>
    </w:tbl>
    <w:p w14:paraId="780DCD24" w14:textId="77777777" w:rsidR="004958CF" w:rsidRDefault="004958CF">
      <w:pPr>
        <w:rPr>
          <w:sz w:val="2"/>
        </w:rPr>
      </w:pPr>
    </w:p>
    <w:p w14:paraId="4483CD32" w14:textId="77777777" w:rsidR="004958CF" w:rsidRDefault="004958CF">
      <w:pPr>
        <w:pStyle w:val="a8"/>
        <w:spacing w:line="240" w:lineRule="auto"/>
        <w:rPr>
          <w:rFonts w:ascii="산돌향기 L" w:eastAsia="신명 신문명조" w:cs="신명 신문명조"/>
          <w:sz w:val="22"/>
          <w:szCs w:val="22"/>
        </w:rPr>
      </w:pPr>
    </w:p>
    <w:tbl>
      <w:tblPr>
        <w:tblW w:w="0" w:type="auto"/>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4A0" w:firstRow="1" w:lastRow="0" w:firstColumn="1" w:lastColumn="0" w:noHBand="0" w:noVBand="1"/>
      </w:tblPr>
      <w:tblGrid>
        <w:gridCol w:w="1229"/>
        <w:gridCol w:w="1738"/>
        <w:gridCol w:w="3889"/>
        <w:gridCol w:w="3746"/>
      </w:tblGrid>
      <w:tr w:rsidR="004958CF" w14:paraId="67783F8C" w14:textId="77777777">
        <w:trPr>
          <w:trHeight w:val="482"/>
        </w:trPr>
        <w:tc>
          <w:tcPr>
            <w:tcW w:w="1229" w:type="dxa"/>
            <w:vMerge w:val="restart"/>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0F63DF65" w14:textId="77777777" w:rsidR="004958CF" w:rsidRDefault="00000000">
            <w:pPr>
              <w:pStyle w:val="a8"/>
              <w:wordWrap/>
              <w:jc w:val="center"/>
              <w:rPr>
                <w:rFonts w:ascii="함초롬바탕" w:eastAsia="함초롬바탕" w:cs="함초롬바탕"/>
              </w:rPr>
            </w:pPr>
            <w:r>
              <w:rPr>
                <w:rFonts w:ascii="함초롬바탕" w:eastAsia="함초롬바탕" w:cs="함초롬바탕"/>
              </w:rPr>
              <w:t>4주차</w:t>
            </w:r>
          </w:p>
        </w:tc>
        <w:tc>
          <w:tcPr>
            <w:tcW w:w="1738"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057DCC35" w14:textId="77777777" w:rsidR="004958CF" w:rsidRDefault="00000000">
            <w:pPr>
              <w:pStyle w:val="a8"/>
              <w:wordWrap/>
              <w:jc w:val="center"/>
              <w:rPr>
                <w:rFonts w:ascii="함초롬바탕" w:eastAsia="함초롬바탕" w:cs="함초롬바탕"/>
              </w:rPr>
            </w:pPr>
            <w:r>
              <w:rPr>
                <w:rFonts w:ascii="함초롬바탕" w:eastAsia="함초롬바탕" w:cs="함초롬바탕"/>
              </w:rPr>
              <w:t>일시</w:t>
            </w:r>
          </w:p>
        </w:tc>
        <w:tc>
          <w:tcPr>
            <w:tcW w:w="7635" w:type="dxa"/>
            <w:gridSpan w:val="2"/>
            <w:tcBorders>
              <w:top w:val="single" w:sz="2" w:space="0" w:color="000000"/>
              <w:left w:val="single" w:sz="2" w:space="0" w:color="000000"/>
              <w:bottom w:val="single" w:sz="2" w:space="0" w:color="000000"/>
              <w:right w:val="single" w:sz="2" w:space="0" w:color="000000"/>
              <w:tl2br w:val="nil"/>
              <w:tr2bl w:val="nil"/>
            </w:tcBorders>
            <w:vAlign w:val="center"/>
          </w:tcPr>
          <w:p w14:paraId="460FCEAB" w14:textId="0905080A" w:rsidR="004958CF" w:rsidRDefault="00000000">
            <w:pPr>
              <w:pStyle w:val="a8"/>
              <w:wordWrap/>
              <w:jc w:val="left"/>
              <w:rPr>
                <w:rFonts w:ascii="함초롬바탕" w:eastAsia="함초롬바탕" w:cs="함초롬바탕"/>
                <w:color w:val="FF0000"/>
              </w:rPr>
            </w:pPr>
            <w:r w:rsidRPr="00405CA5">
              <w:rPr>
                <w:rFonts w:ascii="함초롬바탕" w:eastAsia="함초롬바탕" w:cs="함초롬바탕"/>
                <w:color w:val="auto"/>
              </w:rPr>
              <w:t xml:space="preserve">    </w:t>
            </w:r>
            <w:r w:rsidR="00D4772D" w:rsidRPr="00405CA5">
              <w:rPr>
                <w:rFonts w:ascii="함초롬바탕" w:eastAsia="함초롬바탕" w:cs="함초롬바탕" w:hint="eastAsia"/>
                <w:color w:val="auto"/>
              </w:rPr>
              <w:t>11</w:t>
            </w:r>
            <w:r w:rsidRPr="00405CA5">
              <w:rPr>
                <w:rFonts w:ascii="함초롬바탕" w:eastAsia="함초롬바탕" w:cs="함초롬바탕"/>
                <w:color w:val="auto"/>
              </w:rPr>
              <w:t xml:space="preserve">월 </w:t>
            </w:r>
            <w:r w:rsidR="00D4772D" w:rsidRPr="00405CA5">
              <w:rPr>
                <w:rFonts w:ascii="함초롬바탕" w:eastAsia="함초롬바탕" w:cs="함초롬바탕" w:hint="eastAsia"/>
                <w:color w:val="auto"/>
              </w:rPr>
              <w:t>12</w:t>
            </w:r>
            <w:r w:rsidRPr="00405CA5">
              <w:rPr>
                <w:rFonts w:ascii="함초롬바탕" w:eastAsia="함초롬바탕" w:cs="함초롬바탕"/>
                <w:color w:val="auto"/>
              </w:rPr>
              <w:t xml:space="preserve">일 </w:t>
            </w:r>
            <w:r w:rsidR="00D4772D" w:rsidRPr="00405CA5">
              <w:rPr>
                <w:rFonts w:ascii="함초롬바탕" w:eastAsia="함초롬바탕" w:cs="함초롬바탕" w:hint="eastAsia"/>
                <w:color w:val="auto"/>
              </w:rPr>
              <w:t>14</w:t>
            </w:r>
            <w:r w:rsidRPr="00405CA5">
              <w:rPr>
                <w:rFonts w:ascii="함초롬바탕" w:eastAsia="함초롬바탕" w:cs="함초롬바탕"/>
                <w:color w:val="auto"/>
              </w:rPr>
              <w:t>:00</w:t>
            </w:r>
            <w:r w:rsidR="004109AD" w:rsidRPr="00405CA5">
              <w:rPr>
                <w:rFonts w:ascii="함초롬바탕" w:eastAsia="함초롬바탕" w:cs="함초롬바탕" w:hint="eastAsia"/>
                <w:color w:val="auto"/>
              </w:rPr>
              <w:t xml:space="preserve"> </w:t>
            </w:r>
            <w:r w:rsidR="00D4772D" w:rsidRPr="00405CA5">
              <w:rPr>
                <w:rFonts w:ascii="함초롬바탕" w:eastAsia="함초롬바탕" w:cs="함초롬바탕" w:hint="eastAsia"/>
                <w:color w:val="auto"/>
              </w:rPr>
              <w:t xml:space="preserve">도서관 회의실 대면 </w:t>
            </w:r>
            <w:r w:rsidR="00D4772D" w:rsidRPr="004109AD">
              <w:rPr>
                <w:rFonts w:ascii="함초롬바탕" w:eastAsia="함초롬바탕" w:cs="함초롬바탕" w:hint="eastAsia"/>
                <w:color w:val="auto"/>
              </w:rPr>
              <w:t>토론</w:t>
            </w:r>
          </w:p>
        </w:tc>
      </w:tr>
      <w:tr w:rsidR="004958CF" w14:paraId="622F673C" w14:textId="77777777" w:rsidTr="00295B36">
        <w:trPr>
          <w:trHeight w:val="482"/>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0B2ADE5D" w14:textId="77777777" w:rsidR="004958CF" w:rsidRDefault="004958CF"/>
        </w:tc>
        <w:tc>
          <w:tcPr>
            <w:tcW w:w="1738" w:type="dxa"/>
            <w:vMerge w:val="restart"/>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06A15CF9" w14:textId="77777777" w:rsidR="004958CF" w:rsidRDefault="00000000">
            <w:pPr>
              <w:pStyle w:val="a8"/>
              <w:wordWrap/>
              <w:jc w:val="center"/>
              <w:rPr>
                <w:rFonts w:ascii="함초롬바탕" w:eastAsia="함초롬바탕" w:cs="함초롬바탕"/>
              </w:rPr>
            </w:pPr>
            <w:r>
              <w:rPr>
                <w:rFonts w:ascii="함초롬바탕" w:eastAsia="함초롬바탕" w:cs="함초롬바탕"/>
              </w:rPr>
              <w:t>참여 학생</w:t>
            </w:r>
          </w:p>
        </w:tc>
        <w:tc>
          <w:tcPr>
            <w:tcW w:w="3889"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77785EFF" w14:textId="77777777" w:rsidR="004958CF" w:rsidRDefault="00000000">
            <w:pPr>
              <w:pStyle w:val="a8"/>
              <w:wordWrap/>
              <w:jc w:val="center"/>
              <w:rPr>
                <w:rFonts w:ascii="함초롬바탕" w:eastAsia="함초롬바탕" w:cs="함초롬바탕"/>
              </w:rPr>
            </w:pPr>
            <w:proofErr w:type="spellStart"/>
            <w:r>
              <w:rPr>
                <w:rFonts w:ascii="함초롬바탕" w:eastAsia="함초롬바탕" w:cs="함초롬바탕"/>
              </w:rPr>
              <w:t>클럽원</w:t>
            </w:r>
            <w:proofErr w:type="spellEnd"/>
            <w:r>
              <w:rPr>
                <w:rFonts w:ascii="함초롬바탕" w:eastAsia="함초롬바탕" w:cs="함초롬바탕"/>
              </w:rPr>
              <w:t xml:space="preserve"> 정보</w:t>
            </w:r>
          </w:p>
        </w:tc>
        <w:tc>
          <w:tcPr>
            <w:tcW w:w="3746"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5FE152B9" w14:textId="77777777" w:rsidR="004958CF" w:rsidRDefault="00000000">
            <w:pPr>
              <w:pStyle w:val="a8"/>
              <w:wordWrap/>
              <w:jc w:val="center"/>
              <w:rPr>
                <w:rFonts w:ascii="함초롬바탕" w:eastAsia="함초롬바탕" w:cs="함초롬바탕"/>
              </w:rPr>
            </w:pPr>
            <w:r>
              <w:rPr>
                <w:rFonts w:ascii="함초롬바탕" w:eastAsia="함초롬바탕" w:cs="함초롬바탕"/>
              </w:rPr>
              <w:t>참석 여부</w:t>
            </w:r>
          </w:p>
        </w:tc>
      </w:tr>
      <w:tr w:rsidR="00405CA5" w14:paraId="4C057464" w14:textId="77777777" w:rsidTr="00295B36">
        <w:trPr>
          <w:trHeight w:val="426"/>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4F985571" w14:textId="77777777" w:rsidR="00405CA5" w:rsidRDefault="00405CA5" w:rsidP="00405CA5"/>
        </w:tc>
        <w:tc>
          <w:tcPr>
            <w:tcW w:w="1738" w:type="dxa"/>
            <w:vMerge/>
            <w:tcBorders>
              <w:top w:val="single" w:sz="2" w:space="0" w:color="000000"/>
              <w:left w:val="single" w:sz="2" w:space="0" w:color="000000"/>
              <w:bottom w:val="single" w:sz="2" w:space="0" w:color="000000"/>
              <w:right w:val="single" w:sz="2" w:space="0" w:color="000000"/>
              <w:tl2br w:val="nil"/>
              <w:tr2bl w:val="nil"/>
            </w:tcBorders>
          </w:tcPr>
          <w:p w14:paraId="2212B86E" w14:textId="77777777" w:rsidR="00405CA5" w:rsidRDefault="00405CA5" w:rsidP="00405CA5"/>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433A0869" w14:textId="7C8A3058" w:rsidR="00405CA5" w:rsidRPr="00295B36" w:rsidRDefault="00405CA5" w:rsidP="00405CA5">
            <w:pPr>
              <w:pStyle w:val="a8"/>
              <w:wordWrap/>
              <w:jc w:val="center"/>
              <w:rPr>
                <w:rFonts w:ascii="함초롬바탕" w:eastAsia="함초롬바탕" w:cs="함초롬바탕"/>
                <w:color w:val="auto"/>
              </w:rPr>
            </w:pPr>
            <w:r>
              <w:rPr>
                <w:rFonts w:ascii="함초롬바탕" w:eastAsia="함초롬바탕" w:cs="함초롬바탕"/>
              </w:rPr>
              <w:t>김민철(2071166)</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246183AE" w14:textId="76F67763" w:rsidR="00405CA5" w:rsidRPr="00405CA5" w:rsidRDefault="00405CA5" w:rsidP="00405CA5">
            <w:pPr>
              <w:pStyle w:val="a8"/>
              <w:wordWrap/>
              <w:jc w:val="center"/>
              <w:rPr>
                <w:rFonts w:ascii="함초롬바탕" w:eastAsia="함초롬바탕" w:cs="함초롬바탕"/>
                <w:color w:val="auto"/>
              </w:rPr>
            </w:pPr>
            <w:r w:rsidRPr="00405CA5">
              <w:rPr>
                <w:rFonts w:ascii="함초롬바탕" w:eastAsia="함초롬바탕" w:cs="함초롬바탕"/>
                <w:color w:val="auto"/>
              </w:rPr>
              <w:t xml:space="preserve">O </w:t>
            </w:r>
          </w:p>
        </w:tc>
      </w:tr>
      <w:tr w:rsidR="00405CA5" w14:paraId="3DCA2198" w14:textId="77777777" w:rsidTr="00295B36">
        <w:trPr>
          <w:trHeight w:val="426"/>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084EF36D" w14:textId="77777777" w:rsidR="00405CA5" w:rsidRDefault="00405CA5" w:rsidP="00405CA5"/>
        </w:tc>
        <w:tc>
          <w:tcPr>
            <w:tcW w:w="1738" w:type="dxa"/>
            <w:vMerge/>
            <w:tcBorders>
              <w:top w:val="single" w:sz="2" w:space="0" w:color="000000"/>
              <w:left w:val="single" w:sz="2" w:space="0" w:color="000000"/>
              <w:bottom w:val="single" w:sz="2" w:space="0" w:color="000000"/>
              <w:right w:val="single" w:sz="2" w:space="0" w:color="000000"/>
              <w:tl2br w:val="nil"/>
              <w:tr2bl w:val="nil"/>
            </w:tcBorders>
          </w:tcPr>
          <w:p w14:paraId="57DD60EE" w14:textId="77777777" w:rsidR="00405CA5" w:rsidRDefault="00405CA5" w:rsidP="00405CA5"/>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62DC7D79" w14:textId="755BA1A8" w:rsidR="00405CA5" w:rsidRPr="00295B36" w:rsidRDefault="00405CA5" w:rsidP="00405CA5">
            <w:pPr>
              <w:pStyle w:val="a8"/>
              <w:wordWrap/>
              <w:jc w:val="center"/>
              <w:rPr>
                <w:rFonts w:ascii="함초롬바탕" w:eastAsia="함초롬바탕" w:cs="함초롬바탕"/>
                <w:color w:val="auto"/>
              </w:rPr>
            </w:pPr>
            <w:r>
              <w:rPr>
                <w:rFonts w:ascii="함초롬바탕" w:eastAsia="함초롬바탕" w:cs="함초롬바탕"/>
              </w:rPr>
              <w:t>이예빈(2431179)</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3FC68431" w14:textId="3B9D5871" w:rsidR="00405CA5" w:rsidRPr="00405CA5" w:rsidRDefault="00405CA5" w:rsidP="00405CA5">
            <w:pPr>
              <w:pStyle w:val="a8"/>
              <w:wordWrap/>
              <w:jc w:val="center"/>
              <w:rPr>
                <w:rFonts w:ascii="함초롬바탕" w:eastAsia="함초롬바탕" w:cs="함초롬바탕"/>
                <w:color w:val="auto"/>
              </w:rPr>
            </w:pPr>
            <w:r w:rsidRPr="00405CA5">
              <w:rPr>
                <w:rFonts w:ascii="함초롬바탕" w:eastAsia="함초롬바탕" w:cs="함초롬바탕"/>
                <w:color w:val="auto"/>
              </w:rPr>
              <w:t>O</w:t>
            </w:r>
          </w:p>
        </w:tc>
      </w:tr>
      <w:tr w:rsidR="00405CA5" w14:paraId="790B20F5" w14:textId="77777777" w:rsidTr="00295B36">
        <w:trPr>
          <w:trHeight w:val="426"/>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0E779D3D" w14:textId="77777777" w:rsidR="00405CA5" w:rsidRDefault="00405CA5" w:rsidP="00405CA5"/>
        </w:tc>
        <w:tc>
          <w:tcPr>
            <w:tcW w:w="1738" w:type="dxa"/>
            <w:vMerge/>
            <w:tcBorders>
              <w:top w:val="single" w:sz="2" w:space="0" w:color="000000"/>
              <w:left w:val="single" w:sz="2" w:space="0" w:color="000000"/>
              <w:bottom w:val="single" w:sz="2" w:space="0" w:color="000000"/>
              <w:right w:val="single" w:sz="2" w:space="0" w:color="000000"/>
              <w:tl2br w:val="nil"/>
              <w:tr2bl w:val="nil"/>
            </w:tcBorders>
          </w:tcPr>
          <w:p w14:paraId="1DD7D88C" w14:textId="77777777" w:rsidR="00405CA5" w:rsidRDefault="00405CA5" w:rsidP="00405CA5"/>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7C9B2CDA" w14:textId="0A0C4D2B" w:rsidR="00405CA5" w:rsidRPr="00295B36" w:rsidRDefault="00405CA5" w:rsidP="00405CA5">
            <w:pPr>
              <w:pStyle w:val="a8"/>
              <w:wordWrap/>
              <w:jc w:val="center"/>
              <w:rPr>
                <w:rFonts w:ascii="함초롬바탕" w:eastAsia="함초롬바탕" w:cs="함초롬바탕"/>
                <w:color w:val="auto"/>
              </w:rPr>
            </w:pPr>
            <w:r>
              <w:rPr>
                <w:rFonts w:ascii="함초롬바탕" w:eastAsia="함초롬바탕" w:cs="함초롬바탕"/>
              </w:rPr>
              <w:t>현준혁(2091216)</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681497A9" w14:textId="1E56B787" w:rsidR="00405CA5" w:rsidRPr="00405CA5" w:rsidRDefault="00405CA5" w:rsidP="00405CA5">
            <w:pPr>
              <w:pStyle w:val="a8"/>
              <w:wordWrap/>
              <w:jc w:val="center"/>
              <w:rPr>
                <w:rFonts w:ascii="함초롬바탕" w:eastAsia="함초롬바탕" w:cs="함초롬바탕"/>
                <w:color w:val="auto"/>
              </w:rPr>
            </w:pPr>
            <w:r w:rsidRPr="00405CA5">
              <w:rPr>
                <w:rFonts w:ascii="함초롬바탕" w:eastAsia="함초롬바탕" w:cs="함초롬바탕"/>
                <w:color w:val="auto"/>
              </w:rPr>
              <w:t xml:space="preserve">O </w:t>
            </w:r>
          </w:p>
        </w:tc>
      </w:tr>
      <w:tr w:rsidR="004958CF" w14:paraId="62F13292" w14:textId="77777777" w:rsidTr="00295B36">
        <w:trPr>
          <w:trHeight w:val="426"/>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0CA62451" w14:textId="77777777" w:rsidR="004958CF" w:rsidRDefault="004958CF"/>
        </w:tc>
        <w:tc>
          <w:tcPr>
            <w:tcW w:w="1738"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5CCBDC4A" w14:textId="77777777" w:rsidR="004958CF" w:rsidRDefault="00000000">
            <w:pPr>
              <w:pStyle w:val="a8"/>
              <w:wordWrap/>
              <w:jc w:val="center"/>
              <w:rPr>
                <w:rFonts w:ascii="함초롬바탕" w:eastAsia="함초롬바탕" w:cs="함초롬바탕"/>
              </w:rPr>
            </w:pPr>
            <w:r>
              <w:rPr>
                <w:rFonts w:ascii="함초롬바탕" w:eastAsia="함초롬바탕" w:cs="함초롬바탕"/>
              </w:rPr>
              <w:t>진도</w:t>
            </w:r>
          </w:p>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13CEEAD0" w14:textId="2494FB98" w:rsidR="004958CF" w:rsidRDefault="00000000">
            <w:pPr>
              <w:pStyle w:val="a8"/>
              <w:rPr>
                <w:rFonts w:ascii="함초롬바탕" w:eastAsia="함초롬바탕" w:cs="함초롬바탕"/>
              </w:rPr>
            </w:pPr>
            <w:r>
              <w:rPr>
                <w:rFonts w:ascii="함초롬바탕" w:eastAsia="함초롬바탕" w:cs="함초롬바탕"/>
              </w:rPr>
              <w:t xml:space="preserve">도서명: </w:t>
            </w:r>
            <w:r w:rsidR="00151DD7">
              <w:rPr>
                <w:rFonts w:ascii="함초롬바탕" w:eastAsia="함초롬바탕" w:cs="함초롬바탕" w:hint="eastAsia"/>
              </w:rPr>
              <w:t>경제학 콘서트</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0412DE92" w14:textId="3D928A35" w:rsidR="004958CF" w:rsidRDefault="00000000">
            <w:pPr>
              <w:pStyle w:val="a8"/>
              <w:rPr>
                <w:rFonts w:ascii="함초롬바탕" w:eastAsia="함초롬바탕" w:cs="함초롬바탕"/>
              </w:rPr>
            </w:pPr>
            <w:r>
              <w:rPr>
                <w:rFonts w:ascii="함초롬바탕" w:eastAsia="함초롬바탕" w:cs="함초롬바탕"/>
              </w:rPr>
              <w:t xml:space="preserve">진도페이지:      </w:t>
            </w:r>
            <w:r w:rsidR="00151DD7">
              <w:rPr>
                <w:rFonts w:ascii="함초롬바탕" w:eastAsia="함초롬바탕" w:cs="함초롬바탕" w:hint="eastAsia"/>
              </w:rPr>
              <w:t>7장</w:t>
            </w:r>
            <w:r>
              <w:rPr>
                <w:rFonts w:ascii="함초롬바탕" w:eastAsia="함초롬바탕" w:cs="함초롬바탕"/>
              </w:rPr>
              <w:t>~</w:t>
            </w:r>
            <w:r w:rsidR="00151DD7">
              <w:rPr>
                <w:rFonts w:ascii="함초롬바탕" w:eastAsia="함초롬바탕" w:cs="함초롬바탕" w:hint="eastAsia"/>
              </w:rPr>
              <w:t>8장</w:t>
            </w:r>
          </w:p>
        </w:tc>
      </w:tr>
      <w:tr w:rsidR="004958CF" w14:paraId="66FBA11B" w14:textId="77777777">
        <w:trPr>
          <w:trHeight w:val="426"/>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5A2DF955" w14:textId="77777777" w:rsidR="004958CF" w:rsidRDefault="004958CF"/>
        </w:tc>
        <w:tc>
          <w:tcPr>
            <w:tcW w:w="1738"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30C31A1B" w14:textId="77777777" w:rsidR="004958CF" w:rsidRDefault="00000000">
            <w:pPr>
              <w:pStyle w:val="a8"/>
              <w:wordWrap/>
              <w:jc w:val="center"/>
              <w:rPr>
                <w:rFonts w:ascii="함초롬바탕" w:eastAsia="함초롬바탕" w:cs="함초롬바탕"/>
              </w:rPr>
            </w:pPr>
            <w:r>
              <w:rPr>
                <w:rFonts w:ascii="함초롬바탕" w:eastAsia="함초롬바탕" w:cs="함초롬바탕"/>
              </w:rPr>
              <w:t>토론 내용</w:t>
            </w:r>
          </w:p>
        </w:tc>
        <w:tc>
          <w:tcPr>
            <w:tcW w:w="7635" w:type="dxa"/>
            <w:gridSpan w:val="2"/>
            <w:tcBorders>
              <w:top w:val="single" w:sz="2" w:space="0" w:color="000000"/>
              <w:left w:val="single" w:sz="2" w:space="0" w:color="000000"/>
              <w:bottom w:val="single" w:sz="2" w:space="0" w:color="000000"/>
              <w:right w:val="single" w:sz="2" w:space="0" w:color="000000"/>
              <w:tl2br w:val="nil"/>
              <w:tr2bl w:val="nil"/>
            </w:tcBorders>
          </w:tcPr>
          <w:tbl>
            <w:tblPr>
              <w:tblW w:w="0" w:type="auto"/>
              <w:jc w:val="center"/>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4A0" w:firstRow="1" w:lastRow="0" w:firstColumn="1" w:lastColumn="0" w:noHBand="0" w:noVBand="1"/>
            </w:tblPr>
            <w:tblGrid>
              <w:gridCol w:w="6921"/>
            </w:tblGrid>
            <w:tr w:rsidR="004958CF" w14:paraId="29B7035A" w14:textId="77777777">
              <w:trPr>
                <w:trHeight w:val="3935"/>
                <w:jc w:val="center"/>
              </w:trPr>
              <w:tc>
                <w:tcPr>
                  <w:tcW w:w="6921" w:type="dxa"/>
                  <w:tcBorders>
                    <w:top w:val="single" w:sz="2" w:space="0" w:color="000000"/>
                    <w:left w:val="single" w:sz="2" w:space="0" w:color="000000"/>
                    <w:bottom w:val="single" w:sz="2" w:space="0" w:color="000000"/>
                    <w:right w:val="single" w:sz="2" w:space="0" w:color="000000"/>
                    <w:tl2br w:val="nil"/>
                    <w:tr2bl w:val="nil"/>
                  </w:tcBorders>
                  <w:vAlign w:val="center"/>
                </w:tcPr>
                <w:p w14:paraId="47CD4AAF" w14:textId="13AEE150" w:rsidR="004958CF" w:rsidRDefault="00151DD7">
                  <w:pPr>
                    <w:pStyle w:val="a8"/>
                    <w:wordWrap/>
                    <w:jc w:val="center"/>
                    <w:rPr>
                      <w:color w:val="FF0000"/>
                    </w:rPr>
                  </w:pPr>
                  <w:r>
                    <w:rPr>
                      <w:rFonts w:ascii="함초롬바탕" w:eastAsia="함초롬바탕" w:cs="함초롬바탕"/>
                      <w:noProof/>
                    </w:rPr>
                    <w:drawing>
                      <wp:inline distT="0" distB="0" distL="0" distR="0" wp14:anchorId="3706764E" wp14:editId="5F304213">
                        <wp:extent cx="4206240" cy="4206240"/>
                        <wp:effectExtent l="0" t="0" r="3810" b="3810"/>
                        <wp:docPr id="56750612"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206240" cy="4206240"/>
                                </a:xfrm>
                                <a:prstGeom prst="rect">
                                  <a:avLst/>
                                </a:prstGeom>
                                <a:noFill/>
                                <a:ln>
                                  <a:noFill/>
                                </a:ln>
                              </pic:spPr>
                            </pic:pic>
                          </a:graphicData>
                        </a:graphic>
                      </wp:inline>
                    </w:drawing>
                  </w:r>
                </w:p>
              </w:tc>
            </w:tr>
          </w:tbl>
          <w:p w14:paraId="6D085D1F" w14:textId="77777777" w:rsidR="004958CF" w:rsidRDefault="004958CF">
            <w:pPr>
              <w:rPr>
                <w:sz w:val="2"/>
              </w:rPr>
            </w:pPr>
          </w:p>
          <w:p w14:paraId="74E96EC3" w14:textId="77777777" w:rsidR="004958CF" w:rsidRDefault="004958CF">
            <w:pPr>
              <w:pStyle w:val="a8"/>
              <w:wordWrap/>
              <w:jc w:val="center"/>
              <w:rPr>
                <w:rFonts w:ascii="함초롬바탕" w:eastAsia="함초롬바탕" w:cs="함초롬바탕"/>
                <w:color w:val="999999"/>
              </w:rPr>
            </w:pPr>
          </w:p>
          <w:p w14:paraId="3A4B1C76" w14:textId="11F55AA7" w:rsidR="004958CF" w:rsidRDefault="00000000">
            <w:pPr>
              <w:pStyle w:val="a8"/>
              <w:wordWrap/>
              <w:jc w:val="center"/>
              <w:rPr>
                <w:rFonts w:ascii="함초롬바탕" w:eastAsia="함초롬바탕" w:cs="함초롬바탕"/>
              </w:rPr>
            </w:pPr>
            <w:r>
              <w:rPr>
                <w:rFonts w:ascii="함초롬바탕" w:eastAsia="함초롬바탕" w:cs="함초롬바탕"/>
              </w:rPr>
              <w:t>[좌측부터</w:t>
            </w:r>
            <w:r w:rsidR="00151DD7">
              <w:rPr>
                <w:rFonts w:ascii="함초롬바탕" w:eastAsia="함초롬바탕" w:cs="함초롬바탕" w:hint="eastAsia"/>
              </w:rPr>
              <w:t xml:space="preserve"> 현준혁 김민철 이예빈</w:t>
            </w:r>
            <w:r>
              <w:rPr>
                <w:rFonts w:ascii="함초롬바탕" w:eastAsia="함초롬바탕" w:cs="함초롬바탕"/>
              </w:rPr>
              <w:t>]</w:t>
            </w:r>
          </w:p>
          <w:p w14:paraId="6E8FAAD0" w14:textId="445C69B9" w:rsidR="004958CF" w:rsidRDefault="00151DD7">
            <w:pPr>
              <w:pStyle w:val="a8"/>
              <w:rPr>
                <w:rFonts w:ascii="함초롬바탕" w:eastAsia="함초롬바탕" w:cs="함초롬바탕"/>
              </w:rPr>
            </w:pPr>
            <w:r>
              <w:rPr>
                <w:rFonts w:ascii="함초롬바탕" w:eastAsia="함초롬바탕" w:cs="함초롬바탕" w:hint="eastAsia"/>
                <w:color w:val="999999"/>
              </w:rPr>
              <w:t xml:space="preserve">토론 주제: </w:t>
            </w:r>
            <w:r>
              <w:rPr>
                <w:rFonts w:ascii="함초롬바탕" w:eastAsia="함초롬바탕" w:cs="함초롬바탕" w:hint="eastAsia"/>
              </w:rPr>
              <w:t>개발도상국의 경제 발전에 독재가 어떤 영향을 끼칠 수 있는가?</w:t>
            </w:r>
          </w:p>
          <w:p w14:paraId="76CA278E" w14:textId="77777777" w:rsidR="00EF6528" w:rsidRPr="00EF6528" w:rsidRDefault="00EF6528">
            <w:pPr>
              <w:pStyle w:val="a8"/>
              <w:rPr>
                <w:rFonts w:ascii="함초롬바탕" w:eastAsia="함초롬바탕" w:cs="함초롬바탕"/>
                <w:color w:val="999999"/>
              </w:rPr>
            </w:pPr>
          </w:p>
          <w:p w14:paraId="7E04901C" w14:textId="0C86A678" w:rsidR="004958CF" w:rsidRPr="00EF6528" w:rsidRDefault="00151DD7">
            <w:pPr>
              <w:pStyle w:val="a8"/>
              <w:rPr>
                <w:rFonts w:ascii="함초롬바탕" w:eastAsia="함초롬바탕" w:cs="함초롬바탕"/>
              </w:rPr>
            </w:pPr>
            <w:r>
              <w:rPr>
                <w:rFonts w:ascii="함초롬바탕" w:eastAsia="함초롬바탕" w:cs="함초롬바탕" w:hint="eastAsia"/>
              </w:rPr>
              <w:t>현준혁:</w:t>
            </w:r>
            <w:r w:rsidR="006010BD">
              <w:rPr>
                <w:rFonts w:ascii="함초롬바탕" w:eastAsia="함초롬바탕" w:cs="함초롬바탕" w:hint="eastAsia"/>
              </w:rPr>
              <w:t xml:space="preserve"> </w:t>
            </w:r>
            <w:r w:rsidR="00EF6528">
              <w:rPr>
                <w:rFonts w:ascii="함초롬바탕" w:eastAsia="함초롬바탕" w:cs="함초롬바탕" w:hint="eastAsia"/>
              </w:rPr>
              <w:t xml:space="preserve">독재라는 것 자체가 지도자의 능력에 따라 국가의 모든 것이 결정될 수 있는 리스크를 안고 있기 때문에 무능한 지도자에 의한 경제 정책은 실패할 가능성이 매우 높다고 생각한다. </w:t>
            </w:r>
            <w:r w:rsidR="00B8375A">
              <w:rPr>
                <w:rFonts w:ascii="함초롬바탕" w:eastAsia="함초롬바탕" w:cs="함초롬바탕" w:hint="eastAsia"/>
              </w:rPr>
              <w:t xml:space="preserve">하지만 경제 발전을 위해 </w:t>
            </w:r>
            <w:r w:rsidR="00F82BC5">
              <w:rPr>
                <w:rFonts w:ascii="함초롬바탕" w:eastAsia="함초롬바탕" w:cs="함초롬바탕" w:hint="eastAsia"/>
              </w:rPr>
              <w:t>유능한 지도자의 연임 정도라면 좋은 성과가 생길 수 있을 것.</w:t>
            </w:r>
          </w:p>
          <w:p w14:paraId="4F7FD536" w14:textId="77777777" w:rsidR="00151DD7" w:rsidRDefault="00151DD7">
            <w:pPr>
              <w:pStyle w:val="a8"/>
              <w:rPr>
                <w:rFonts w:ascii="함초롬바탕" w:eastAsia="함초롬바탕" w:cs="함초롬바탕"/>
              </w:rPr>
            </w:pPr>
          </w:p>
          <w:p w14:paraId="474F6F39" w14:textId="2B0C48B0" w:rsidR="00151DD7" w:rsidRDefault="00151DD7">
            <w:pPr>
              <w:pStyle w:val="a8"/>
              <w:rPr>
                <w:rFonts w:ascii="함초롬바탕" w:eastAsia="함초롬바탕" w:cs="함초롬바탕"/>
              </w:rPr>
            </w:pPr>
            <w:r>
              <w:rPr>
                <w:rFonts w:ascii="함초롬바탕" w:eastAsia="함초롬바탕" w:cs="함초롬바탕" w:hint="eastAsia"/>
              </w:rPr>
              <w:t>김민철: 현재 사회에서 정부가 민간단체의 반발로 경제 정책이 활발히 이루어지지 못하는 것을 생각하면 어느정도 영향이 있다.</w:t>
            </w:r>
            <w:r w:rsidR="003F3F4A">
              <w:rPr>
                <w:rFonts w:ascii="함초롬바탕" w:eastAsia="함초롬바탕" w:cs="함초롬바탕" w:hint="eastAsia"/>
              </w:rPr>
              <w:t xml:space="preserve"> 중앙 정부의 주도력이 올라가</w:t>
            </w:r>
            <w:r w:rsidR="003F3F4A">
              <w:rPr>
                <w:rFonts w:ascii="함초롬바탕" w:eastAsia="함초롬바탕" w:cs="함초롬바탕" w:hint="eastAsia"/>
              </w:rPr>
              <w:lastRenderedPageBreak/>
              <w:t>면 실행력이 생길 수 있음.</w:t>
            </w:r>
          </w:p>
          <w:p w14:paraId="4691C7FC" w14:textId="77777777" w:rsidR="00151DD7" w:rsidRDefault="00151DD7">
            <w:pPr>
              <w:pStyle w:val="a8"/>
              <w:rPr>
                <w:rFonts w:ascii="함초롬바탕" w:eastAsia="함초롬바탕" w:cs="함초롬바탕"/>
              </w:rPr>
            </w:pPr>
          </w:p>
          <w:p w14:paraId="6F493824" w14:textId="6793CD54" w:rsidR="004958CF" w:rsidRDefault="00151DD7">
            <w:pPr>
              <w:pStyle w:val="a8"/>
              <w:rPr>
                <w:rFonts w:ascii="함초롬바탕" w:eastAsia="함초롬바탕" w:cs="함초롬바탕"/>
              </w:rPr>
            </w:pPr>
            <w:r>
              <w:rPr>
                <w:rFonts w:ascii="함초롬바탕" w:eastAsia="함초롬바탕" w:cs="함초롬바탕" w:hint="eastAsia"/>
              </w:rPr>
              <w:t xml:space="preserve">이예빈: </w:t>
            </w:r>
            <w:r w:rsidR="00E807F3" w:rsidRPr="00E807F3">
              <w:rPr>
                <w:rFonts w:ascii="함초롬바탕" w:eastAsia="함초롬바탕" w:cs="함초롬바탕"/>
              </w:rPr>
              <w:t xml:space="preserve">독재는 개발도상국의 경제 발전을 저해하는 잘못된 제도와 인센티브를 강화한다. 독재 체제에서는 권력층의 이익을 우선하는 자원 배분과 예측 불가능한 정책으로 인해 개인과 기업이 장기적 투자를 꺼리게 되고, 재산권과 법치가 약화되면서 시장의 효율적 경쟁이 이루어지기 어렵다. 그 결과 사회 전체가 합리적으로 행동하더라도 </w:t>
            </w:r>
            <w:r w:rsidR="00E807F3" w:rsidRPr="00E807F3">
              <w:rPr>
                <w:rFonts w:ascii="함초롬바탕" w:eastAsia="함초롬바탕" w:cs="함초롬바탕"/>
              </w:rPr>
              <w:t>‘</w:t>
            </w:r>
            <w:r w:rsidR="00E807F3" w:rsidRPr="00E807F3">
              <w:rPr>
                <w:rFonts w:ascii="함초롬바탕" w:eastAsia="함초롬바탕" w:cs="함초롬바탕"/>
              </w:rPr>
              <w:t>나쁜 규칙</w:t>
            </w:r>
            <w:r w:rsidR="00E807F3" w:rsidRPr="00E807F3">
              <w:rPr>
                <w:rFonts w:ascii="함초롬바탕" w:eastAsia="함초롬바탕" w:cs="함초롬바탕"/>
              </w:rPr>
              <w:t>’</w:t>
            </w:r>
            <w:r w:rsidR="00E807F3" w:rsidRPr="00E807F3">
              <w:rPr>
                <w:rFonts w:ascii="함초롬바탕" w:eastAsia="함초롬바탕" w:cs="함초롬바탕"/>
              </w:rPr>
              <w:t xml:space="preserve"> 속에서 경제가 성장하지 못하는 구조가 지속된다.</w:t>
            </w:r>
          </w:p>
        </w:tc>
      </w:tr>
    </w:tbl>
    <w:p w14:paraId="5E607587" w14:textId="77777777" w:rsidR="004958CF" w:rsidRDefault="004958CF">
      <w:pPr>
        <w:rPr>
          <w:sz w:val="2"/>
        </w:rPr>
      </w:pPr>
    </w:p>
    <w:p w14:paraId="3589AB63" w14:textId="77777777" w:rsidR="004958CF" w:rsidRDefault="004958CF">
      <w:pPr>
        <w:pStyle w:val="a8"/>
        <w:spacing w:line="240" w:lineRule="auto"/>
        <w:rPr>
          <w:rFonts w:ascii="산돌향기 L" w:eastAsia="신명 신문명조" w:cs="신명 신문명조"/>
          <w:sz w:val="22"/>
          <w:szCs w:val="22"/>
        </w:rPr>
      </w:pPr>
    </w:p>
    <w:tbl>
      <w:tblPr>
        <w:tblW w:w="0" w:type="auto"/>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4A0" w:firstRow="1" w:lastRow="0" w:firstColumn="1" w:lastColumn="0" w:noHBand="0" w:noVBand="1"/>
      </w:tblPr>
      <w:tblGrid>
        <w:gridCol w:w="946"/>
        <w:gridCol w:w="720"/>
        <w:gridCol w:w="1399"/>
        <w:gridCol w:w="7537"/>
      </w:tblGrid>
      <w:tr w:rsidR="004958CF" w14:paraId="640EB161" w14:textId="77777777">
        <w:trPr>
          <w:trHeight w:val="482"/>
        </w:trPr>
        <w:tc>
          <w:tcPr>
            <w:tcW w:w="946" w:type="dxa"/>
            <w:vMerge w:val="restart"/>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7D80CBA7" w14:textId="77777777" w:rsidR="004958CF" w:rsidRDefault="00000000">
            <w:pPr>
              <w:pStyle w:val="a8"/>
              <w:wordWrap/>
              <w:jc w:val="center"/>
              <w:rPr>
                <w:rFonts w:ascii="함초롬바탕" w:eastAsia="함초롬바탕" w:cs="함초롬바탕"/>
              </w:rPr>
            </w:pPr>
            <w:r>
              <w:rPr>
                <w:rFonts w:ascii="함초롬바탕" w:eastAsia="함초롬바탕" w:cs="함초롬바탕"/>
              </w:rPr>
              <w:t>활동 후기</w:t>
            </w:r>
          </w:p>
        </w:tc>
        <w:tc>
          <w:tcPr>
            <w:tcW w:w="720"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5111CBF0" w14:textId="77777777" w:rsidR="004958CF" w:rsidRDefault="00000000">
            <w:pPr>
              <w:pStyle w:val="a8"/>
              <w:wordWrap/>
              <w:jc w:val="center"/>
              <w:rPr>
                <w:rFonts w:ascii="함초롬바탕" w:eastAsia="함초롬바탕" w:cs="함초롬바탕"/>
              </w:rPr>
            </w:pPr>
            <w:r>
              <w:rPr>
                <w:rFonts w:ascii="함초롬바탕" w:eastAsia="함초롬바탕" w:cs="함초롬바탕"/>
              </w:rPr>
              <w:t>No.</w:t>
            </w:r>
          </w:p>
        </w:tc>
        <w:tc>
          <w:tcPr>
            <w:tcW w:w="1399"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32C9A336" w14:textId="77777777" w:rsidR="004958CF" w:rsidRDefault="00000000">
            <w:pPr>
              <w:pStyle w:val="a8"/>
              <w:wordWrap/>
              <w:jc w:val="center"/>
              <w:rPr>
                <w:rFonts w:ascii="함초롬바탕" w:eastAsia="함초롬바탕" w:cs="함초롬바탕"/>
              </w:rPr>
            </w:pPr>
            <w:proofErr w:type="spellStart"/>
            <w:r>
              <w:rPr>
                <w:rFonts w:ascii="함초롬바탕" w:eastAsia="함초롬바탕" w:cs="함초롬바탕"/>
              </w:rPr>
              <w:t>클럽원</w:t>
            </w:r>
            <w:proofErr w:type="spellEnd"/>
            <w:r>
              <w:rPr>
                <w:rFonts w:ascii="함초롬바탕" w:eastAsia="함초롬바탕" w:cs="함초롬바탕"/>
              </w:rPr>
              <w:t xml:space="preserve"> 정보</w:t>
            </w:r>
          </w:p>
        </w:tc>
        <w:tc>
          <w:tcPr>
            <w:tcW w:w="7537"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7C870D1B" w14:textId="77777777" w:rsidR="004958CF" w:rsidRDefault="00000000">
            <w:pPr>
              <w:pStyle w:val="a8"/>
              <w:wordWrap/>
              <w:jc w:val="center"/>
              <w:rPr>
                <w:rFonts w:ascii="함초롬바탕" w:eastAsia="함초롬바탕" w:cs="함초롬바탕"/>
              </w:rPr>
            </w:pPr>
            <w:r>
              <w:rPr>
                <w:rFonts w:ascii="함초롬바탕" w:eastAsia="함초롬바탕" w:cs="함초롬바탕"/>
              </w:rPr>
              <w:t>후기 내용</w:t>
            </w:r>
          </w:p>
        </w:tc>
      </w:tr>
      <w:tr w:rsidR="004958CF" w14:paraId="6F55B9DE" w14:textId="77777777">
        <w:trPr>
          <w:trHeight w:val="482"/>
        </w:trPr>
        <w:tc>
          <w:tcPr>
            <w:tcW w:w="946" w:type="dxa"/>
            <w:vMerge/>
            <w:tcBorders>
              <w:top w:val="single" w:sz="2" w:space="0" w:color="000000"/>
              <w:left w:val="single" w:sz="2" w:space="0" w:color="000000"/>
              <w:bottom w:val="single" w:sz="2" w:space="0" w:color="000000"/>
              <w:right w:val="single" w:sz="2" w:space="0" w:color="000000"/>
              <w:tl2br w:val="nil"/>
              <w:tr2bl w:val="nil"/>
            </w:tcBorders>
          </w:tcPr>
          <w:p w14:paraId="22B7B7B9" w14:textId="77777777" w:rsidR="004958CF" w:rsidRDefault="004958CF"/>
        </w:tc>
        <w:tc>
          <w:tcPr>
            <w:tcW w:w="720" w:type="dxa"/>
            <w:tcBorders>
              <w:top w:val="single" w:sz="2" w:space="0" w:color="000000"/>
              <w:left w:val="single" w:sz="2" w:space="0" w:color="000000"/>
              <w:bottom w:val="single" w:sz="2" w:space="0" w:color="000000"/>
              <w:right w:val="single" w:sz="2" w:space="0" w:color="000000"/>
              <w:tl2br w:val="nil"/>
              <w:tr2bl w:val="nil"/>
            </w:tcBorders>
            <w:vAlign w:val="center"/>
          </w:tcPr>
          <w:p w14:paraId="7D0FF3BE" w14:textId="77777777" w:rsidR="004958CF" w:rsidRDefault="00000000">
            <w:pPr>
              <w:pStyle w:val="a8"/>
              <w:wordWrap/>
              <w:jc w:val="center"/>
              <w:rPr>
                <w:rFonts w:ascii="함초롬바탕" w:eastAsia="함초롬바탕" w:cs="함초롬바탕"/>
              </w:rPr>
            </w:pPr>
            <w:r>
              <w:rPr>
                <w:rFonts w:ascii="함초롬바탕" w:eastAsia="함초롬바탕" w:cs="함초롬바탕"/>
              </w:rPr>
              <w:t>1</w:t>
            </w:r>
          </w:p>
        </w:tc>
        <w:tc>
          <w:tcPr>
            <w:tcW w:w="1399" w:type="dxa"/>
            <w:tcBorders>
              <w:top w:val="single" w:sz="2" w:space="0" w:color="000000"/>
              <w:left w:val="single" w:sz="2" w:space="0" w:color="000000"/>
              <w:bottom w:val="single" w:sz="2" w:space="0" w:color="000000"/>
              <w:right w:val="single" w:sz="2" w:space="0" w:color="000000"/>
              <w:tl2br w:val="nil"/>
              <w:tr2bl w:val="nil"/>
            </w:tcBorders>
            <w:vAlign w:val="center"/>
          </w:tcPr>
          <w:p w14:paraId="6806C16C" w14:textId="7279167C" w:rsidR="004958CF" w:rsidRPr="00151DD7" w:rsidRDefault="00151DD7">
            <w:pPr>
              <w:pStyle w:val="a8"/>
              <w:wordWrap/>
              <w:spacing w:line="240" w:lineRule="auto"/>
              <w:jc w:val="center"/>
              <w:rPr>
                <w:rFonts w:ascii="함초롬바탕" w:eastAsia="함초롬바탕" w:cs="함초롬바탕"/>
                <w:color w:val="auto"/>
              </w:rPr>
            </w:pPr>
            <w:r w:rsidRPr="00151DD7">
              <w:rPr>
                <w:rFonts w:ascii="함초롬바탕" w:eastAsia="함초롬바탕" w:cs="함초롬바탕" w:hint="eastAsia"/>
                <w:color w:val="auto"/>
              </w:rPr>
              <w:t>현준혁</w:t>
            </w:r>
          </w:p>
          <w:p w14:paraId="663740BF" w14:textId="31862F96" w:rsidR="004958CF" w:rsidRPr="00151DD7" w:rsidRDefault="00000000">
            <w:pPr>
              <w:pStyle w:val="a8"/>
              <w:wordWrap/>
              <w:spacing w:line="240" w:lineRule="auto"/>
              <w:jc w:val="center"/>
              <w:rPr>
                <w:rFonts w:ascii="함초롬바탕" w:eastAsia="함초롬바탕" w:cs="함초롬바탕"/>
                <w:color w:val="auto"/>
              </w:rPr>
            </w:pPr>
            <w:r w:rsidRPr="00151DD7">
              <w:rPr>
                <w:rFonts w:ascii="함초롬바탕" w:eastAsia="함초롬바탕" w:cs="함초롬바탕"/>
                <w:color w:val="auto"/>
              </w:rPr>
              <w:t>(</w:t>
            </w:r>
            <w:r w:rsidR="00382DEE">
              <w:rPr>
                <w:rFonts w:ascii="함초롬바탕" w:eastAsia="함초롬바탕" w:cs="함초롬바탕" w:hint="eastAsia"/>
                <w:color w:val="auto"/>
              </w:rPr>
              <w:t>2091216</w:t>
            </w:r>
            <w:r w:rsidRPr="00151DD7">
              <w:rPr>
                <w:rFonts w:ascii="함초롬바탕" w:eastAsia="함초롬바탕" w:cs="함초롬바탕"/>
                <w:color w:val="auto"/>
              </w:rPr>
              <w:t>)</w:t>
            </w:r>
          </w:p>
        </w:tc>
        <w:tc>
          <w:tcPr>
            <w:tcW w:w="7537" w:type="dxa"/>
            <w:tcBorders>
              <w:top w:val="single" w:sz="2" w:space="0" w:color="000000"/>
              <w:left w:val="single" w:sz="2" w:space="0" w:color="000000"/>
              <w:bottom w:val="single" w:sz="2" w:space="0" w:color="000000"/>
              <w:right w:val="single" w:sz="2" w:space="0" w:color="000000"/>
              <w:tl2br w:val="nil"/>
              <w:tr2bl w:val="nil"/>
            </w:tcBorders>
            <w:vAlign w:val="center"/>
          </w:tcPr>
          <w:p w14:paraId="70BBCA88" w14:textId="00B3DE70" w:rsidR="004958CF" w:rsidRPr="00EF6528" w:rsidRDefault="00EF6528">
            <w:pPr>
              <w:pStyle w:val="a8"/>
              <w:wordWrap/>
              <w:jc w:val="center"/>
              <w:rPr>
                <w:rFonts w:ascii="함초롬바탕" w:eastAsia="함초롬바탕" w:cs="함초롬바탕"/>
                <w:color w:val="auto"/>
              </w:rPr>
            </w:pPr>
            <w:r>
              <w:rPr>
                <w:rFonts w:ascii="함초롬바탕" w:eastAsia="함초롬바탕" w:cs="함초롬바탕" w:hint="eastAsia"/>
                <w:color w:val="auto"/>
              </w:rPr>
              <w:t xml:space="preserve">이번 경제학 콘서트를 읽으며 참여한 독서토론은 교수님께서 많은 질문을 </w:t>
            </w:r>
            <w:proofErr w:type="spellStart"/>
            <w:r>
              <w:rPr>
                <w:rFonts w:ascii="함초롬바탕" w:eastAsia="함초롬바탕" w:cs="함초롬바탕" w:hint="eastAsia"/>
                <w:color w:val="auto"/>
              </w:rPr>
              <w:t>받아주시고</w:t>
            </w:r>
            <w:proofErr w:type="spellEnd"/>
            <w:r>
              <w:rPr>
                <w:rFonts w:ascii="함초롬바탕" w:eastAsia="함초롬바탕" w:cs="함초롬바탕" w:hint="eastAsia"/>
                <w:color w:val="auto"/>
              </w:rPr>
              <w:t xml:space="preserve">, </w:t>
            </w:r>
            <w:r w:rsidR="00301A46">
              <w:rPr>
                <w:rFonts w:ascii="함초롬바탕" w:eastAsia="함초롬바탕" w:cs="함초롬바탕" w:hint="eastAsia"/>
                <w:color w:val="auto"/>
              </w:rPr>
              <w:t xml:space="preserve">저의 부족한 경제학적 지식을 보완해주신 덕에 </w:t>
            </w:r>
            <w:r w:rsidR="00CF162E">
              <w:rPr>
                <w:rFonts w:ascii="함초롬바탕" w:eastAsia="함초롬바탕" w:cs="함초롬바탕" w:hint="eastAsia"/>
                <w:color w:val="auto"/>
              </w:rPr>
              <w:t>뜻깊은 시간이 되었</w:t>
            </w:r>
            <w:r w:rsidR="001127EB">
              <w:rPr>
                <w:rFonts w:ascii="함초롬바탕" w:eastAsia="함초롬바탕" w:cs="함초롬바탕" w:hint="eastAsia"/>
                <w:color w:val="auto"/>
              </w:rPr>
              <w:t xml:space="preserve">다. </w:t>
            </w:r>
            <w:r w:rsidR="00382DEE">
              <w:rPr>
                <w:rFonts w:ascii="함초롬바탕" w:eastAsia="함초롬바탕" w:cs="함초롬바탕" w:hint="eastAsia"/>
                <w:color w:val="auto"/>
              </w:rPr>
              <w:t xml:space="preserve">특히 </w:t>
            </w:r>
            <w:r w:rsidR="00977EF2">
              <w:rPr>
                <w:rFonts w:ascii="함초롬바탕" w:eastAsia="함초롬바탕" w:cs="함초롬바탕" w:hint="eastAsia"/>
                <w:color w:val="auto"/>
              </w:rPr>
              <w:t>중고차 시장에서의 시장 위축을 해결하는 부분에서 큰 깨달음을 얻은 것 같다.</w:t>
            </w:r>
          </w:p>
        </w:tc>
      </w:tr>
      <w:tr w:rsidR="004958CF" w14:paraId="78AB68D3" w14:textId="77777777">
        <w:trPr>
          <w:trHeight w:val="482"/>
        </w:trPr>
        <w:tc>
          <w:tcPr>
            <w:tcW w:w="946" w:type="dxa"/>
            <w:vMerge/>
            <w:tcBorders>
              <w:top w:val="single" w:sz="2" w:space="0" w:color="000000"/>
              <w:left w:val="single" w:sz="2" w:space="0" w:color="000000"/>
              <w:bottom w:val="single" w:sz="2" w:space="0" w:color="000000"/>
              <w:right w:val="single" w:sz="2" w:space="0" w:color="000000"/>
              <w:tl2br w:val="nil"/>
              <w:tr2bl w:val="nil"/>
            </w:tcBorders>
          </w:tcPr>
          <w:p w14:paraId="46C85A3B" w14:textId="77777777" w:rsidR="004958CF" w:rsidRDefault="004958CF"/>
        </w:tc>
        <w:tc>
          <w:tcPr>
            <w:tcW w:w="720" w:type="dxa"/>
            <w:tcBorders>
              <w:top w:val="single" w:sz="2" w:space="0" w:color="000000"/>
              <w:left w:val="single" w:sz="2" w:space="0" w:color="000000"/>
              <w:bottom w:val="single" w:sz="2" w:space="0" w:color="000000"/>
              <w:right w:val="single" w:sz="2" w:space="0" w:color="000000"/>
              <w:tl2br w:val="nil"/>
              <w:tr2bl w:val="nil"/>
            </w:tcBorders>
            <w:vAlign w:val="center"/>
          </w:tcPr>
          <w:p w14:paraId="0F3A6885" w14:textId="77777777" w:rsidR="004958CF" w:rsidRDefault="00000000">
            <w:pPr>
              <w:pStyle w:val="a8"/>
              <w:wordWrap/>
              <w:jc w:val="center"/>
              <w:rPr>
                <w:rFonts w:ascii="함초롬바탕" w:eastAsia="함초롬바탕" w:cs="함초롬바탕"/>
              </w:rPr>
            </w:pPr>
            <w:r>
              <w:rPr>
                <w:rFonts w:ascii="함초롬바탕" w:eastAsia="함초롬바탕" w:cs="함초롬바탕"/>
              </w:rPr>
              <w:t>2</w:t>
            </w:r>
          </w:p>
        </w:tc>
        <w:tc>
          <w:tcPr>
            <w:tcW w:w="1399" w:type="dxa"/>
            <w:tcBorders>
              <w:top w:val="single" w:sz="2" w:space="0" w:color="000000"/>
              <w:left w:val="single" w:sz="2" w:space="0" w:color="000000"/>
              <w:bottom w:val="single" w:sz="2" w:space="0" w:color="000000"/>
              <w:right w:val="single" w:sz="2" w:space="0" w:color="000000"/>
              <w:tl2br w:val="nil"/>
              <w:tr2bl w:val="nil"/>
            </w:tcBorders>
            <w:vAlign w:val="center"/>
          </w:tcPr>
          <w:p w14:paraId="4EC87D0C" w14:textId="4BD97875" w:rsidR="004958CF" w:rsidRPr="00151DD7" w:rsidRDefault="00151DD7">
            <w:pPr>
              <w:pStyle w:val="a8"/>
              <w:wordWrap/>
              <w:spacing w:line="240" w:lineRule="auto"/>
              <w:jc w:val="center"/>
              <w:rPr>
                <w:rFonts w:ascii="함초롬바탕" w:eastAsia="함초롬바탕" w:cs="함초롬바탕"/>
                <w:color w:val="auto"/>
              </w:rPr>
            </w:pPr>
            <w:r>
              <w:rPr>
                <w:rFonts w:ascii="함초롬바탕" w:eastAsia="함초롬바탕" w:cs="함초롬바탕" w:hint="eastAsia"/>
                <w:color w:val="auto"/>
              </w:rPr>
              <w:t>김민철</w:t>
            </w:r>
          </w:p>
          <w:p w14:paraId="7C72212E" w14:textId="058325A7" w:rsidR="004958CF" w:rsidRPr="00151DD7" w:rsidRDefault="00000000">
            <w:pPr>
              <w:pStyle w:val="a8"/>
              <w:wordWrap/>
              <w:spacing w:line="240" w:lineRule="auto"/>
              <w:jc w:val="center"/>
              <w:rPr>
                <w:rFonts w:ascii="함초롬바탕" w:eastAsia="함초롬바탕" w:cs="함초롬바탕"/>
                <w:color w:val="auto"/>
              </w:rPr>
            </w:pPr>
            <w:r w:rsidRPr="00151DD7">
              <w:rPr>
                <w:rFonts w:ascii="함초롬바탕" w:eastAsia="함초롬바탕" w:cs="함초롬바탕"/>
                <w:color w:val="auto"/>
              </w:rPr>
              <w:t>(</w:t>
            </w:r>
            <w:r w:rsidR="00382DEE">
              <w:rPr>
                <w:rFonts w:ascii="함초롬바탕" w:eastAsia="함초롬바탕" w:cs="함초롬바탕"/>
              </w:rPr>
              <w:t>207116</w:t>
            </w:r>
            <w:r w:rsidR="00382DEE">
              <w:rPr>
                <w:rFonts w:ascii="함초롬바탕" w:eastAsia="함초롬바탕" w:cs="함초롬바탕" w:hint="eastAsia"/>
              </w:rPr>
              <w:t>6</w:t>
            </w:r>
            <w:r w:rsidRPr="00151DD7">
              <w:rPr>
                <w:rFonts w:ascii="함초롬바탕" w:eastAsia="함초롬바탕" w:cs="함초롬바탕"/>
                <w:color w:val="auto"/>
              </w:rPr>
              <w:t>)</w:t>
            </w:r>
          </w:p>
        </w:tc>
        <w:tc>
          <w:tcPr>
            <w:tcW w:w="7537" w:type="dxa"/>
            <w:tcBorders>
              <w:top w:val="single" w:sz="2" w:space="0" w:color="000000"/>
              <w:left w:val="single" w:sz="2" w:space="0" w:color="000000"/>
              <w:bottom w:val="single" w:sz="2" w:space="0" w:color="000000"/>
              <w:right w:val="single" w:sz="2" w:space="0" w:color="000000"/>
              <w:tl2br w:val="nil"/>
              <w:tr2bl w:val="nil"/>
            </w:tcBorders>
            <w:vAlign w:val="center"/>
          </w:tcPr>
          <w:p w14:paraId="416FCA29" w14:textId="76D79A9B" w:rsidR="004958CF" w:rsidRPr="00EF6528" w:rsidRDefault="001127EB">
            <w:pPr>
              <w:pStyle w:val="a8"/>
              <w:wordWrap/>
              <w:jc w:val="center"/>
              <w:rPr>
                <w:rFonts w:ascii="함초롬바탕" w:eastAsia="함초롬바탕" w:cs="함초롬바탕"/>
                <w:color w:val="auto"/>
              </w:rPr>
            </w:pPr>
            <w:r w:rsidRPr="001127EB">
              <w:rPr>
                <w:rFonts w:ascii="함초롬바탕" w:eastAsia="함초롬바탕" w:cs="함초롬바탕"/>
                <w:color w:val="auto"/>
              </w:rPr>
              <w:t>교수님과 함께 경제학 콘서트를 읽으며 이론으로만 알고 있던 경제 개념들이 실제 사례와 연결되어 훨씬 더 생생하게 다가왔다. 특히 희소성, 가격 결정, 경쟁 구조 등이 일상 속에서 어떻게 작동하는지 깊이 이해할 수 있어 유익했다. 이번 수업을 통해 경제학을 바라보는 시야가 한층 넓어졌다고 느꼈다.</w:t>
            </w:r>
          </w:p>
        </w:tc>
      </w:tr>
      <w:tr w:rsidR="004958CF" w14:paraId="1B63CDCF" w14:textId="77777777">
        <w:trPr>
          <w:trHeight w:val="482"/>
        </w:trPr>
        <w:tc>
          <w:tcPr>
            <w:tcW w:w="946" w:type="dxa"/>
            <w:vMerge/>
            <w:tcBorders>
              <w:top w:val="single" w:sz="2" w:space="0" w:color="000000"/>
              <w:left w:val="single" w:sz="2" w:space="0" w:color="000000"/>
              <w:bottom w:val="single" w:sz="2" w:space="0" w:color="000000"/>
              <w:right w:val="single" w:sz="2" w:space="0" w:color="000000"/>
              <w:tl2br w:val="nil"/>
              <w:tr2bl w:val="nil"/>
            </w:tcBorders>
          </w:tcPr>
          <w:p w14:paraId="62E15000" w14:textId="77777777" w:rsidR="004958CF" w:rsidRDefault="004958CF"/>
        </w:tc>
        <w:tc>
          <w:tcPr>
            <w:tcW w:w="720" w:type="dxa"/>
            <w:tcBorders>
              <w:top w:val="single" w:sz="2" w:space="0" w:color="000000"/>
              <w:left w:val="single" w:sz="2" w:space="0" w:color="000000"/>
              <w:bottom w:val="single" w:sz="2" w:space="0" w:color="000000"/>
              <w:right w:val="single" w:sz="2" w:space="0" w:color="000000"/>
              <w:tl2br w:val="nil"/>
              <w:tr2bl w:val="nil"/>
            </w:tcBorders>
            <w:vAlign w:val="center"/>
          </w:tcPr>
          <w:p w14:paraId="78C6F8D2" w14:textId="77777777" w:rsidR="004958CF" w:rsidRDefault="00000000">
            <w:pPr>
              <w:pStyle w:val="a8"/>
              <w:wordWrap/>
              <w:jc w:val="center"/>
              <w:rPr>
                <w:rFonts w:ascii="함초롬바탕" w:eastAsia="함초롬바탕" w:cs="함초롬바탕"/>
              </w:rPr>
            </w:pPr>
            <w:r>
              <w:rPr>
                <w:rFonts w:ascii="함초롬바탕" w:eastAsia="함초롬바탕" w:cs="함초롬바탕"/>
              </w:rPr>
              <w:t>3</w:t>
            </w:r>
          </w:p>
        </w:tc>
        <w:tc>
          <w:tcPr>
            <w:tcW w:w="1399" w:type="dxa"/>
            <w:tcBorders>
              <w:top w:val="single" w:sz="2" w:space="0" w:color="000000"/>
              <w:left w:val="single" w:sz="2" w:space="0" w:color="000000"/>
              <w:bottom w:val="single" w:sz="2" w:space="0" w:color="000000"/>
              <w:right w:val="single" w:sz="2" w:space="0" w:color="000000"/>
              <w:tl2br w:val="nil"/>
              <w:tr2bl w:val="nil"/>
            </w:tcBorders>
            <w:vAlign w:val="center"/>
          </w:tcPr>
          <w:p w14:paraId="044494EB" w14:textId="4D1EC0FD" w:rsidR="004958CF" w:rsidRPr="00151DD7" w:rsidRDefault="00151DD7">
            <w:pPr>
              <w:pStyle w:val="a8"/>
              <w:wordWrap/>
              <w:spacing w:line="240" w:lineRule="auto"/>
              <w:jc w:val="center"/>
              <w:rPr>
                <w:rFonts w:ascii="함초롬바탕" w:eastAsia="함초롬바탕" w:cs="함초롬바탕"/>
                <w:color w:val="auto"/>
              </w:rPr>
            </w:pPr>
            <w:r>
              <w:rPr>
                <w:rFonts w:ascii="함초롬바탕" w:eastAsia="함초롬바탕" w:cs="함초롬바탕" w:hint="eastAsia"/>
                <w:color w:val="auto"/>
              </w:rPr>
              <w:t>이예빈</w:t>
            </w:r>
          </w:p>
          <w:p w14:paraId="56119BF7" w14:textId="415B8C4A" w:rsidR="004958CF" w:rsidRPr="00151DD7" w:rsidRDefault="00000000">
            <w:pPr>
              <w:pStyle w:val="a8"/>
              <w:wordWrap/>
              <w:spacing w:line="240" w:lineRule="auto"/>
              <w:jc w:val="center"/>
              <w:rPr>
                <w:rFonts w:ascii="함초롬바탕" w:eastAsia="함초롬바탕" w:cs="함초롬바탕"/>
                <w:color w:val="auto"/>
              </w:rPr>
            </w:pPr>
            <w:r w:rsidRPr="00151DD7">
              <w:rPr>
                <w:rFonts w:ascii="함초롬바탕" w:eastAsia="함초롬바탕" w:cs="함초롬바탕"/>
                <w:color w:val="auto"/>
              </w:rPr>
              <w:t>(</w:t>
            </w:r>
            <w:r w:rsidR="00382DEE">
              <w:rPr>
                <w:rFonts w:ascii="함초롬바탕" w:eastAsia="함초롬바탕" w:cs="함초롬바탕"/>
              </w:rPr>
              <w:t>2431179</w:t>
            </w:r>
            <w:r w:rsidRPr="00151DD7">
              <w:rPr>
                <w:rFonts w:ascii="함초롬바탕" w:eastAsia="함초롬바탕" w:cs="함초롬바탕"/>
                <w:color w:val="auto"/>
              </w:rPr>
              <w:t>)</w:t>
            </w:r>
          </w:p>
        </w:tc>
        <w:tc>
          <w:tcPr>
            <w:tcW w:w="7537" w:type="dxa"/>
            <w:tcBorders>
              <w:top w:val="single" w:sz="2" w:space="0" w:color="000000"/>
              <w:left w:val="single" w:sz="2" w:space="0" w:color="000000"/>
              <w:bottom w:val="single" w:sz="2" w:space="0" w:color="000000"/>
              <w:right w:val="single" w:sz="2" w:space="0" w:color="000000"/>
              <w:tl2br w:val="nil"/>
              <w:tr2bl w:val="nil"/>
            </w:tcBorders>
            <w:vAlign w:val="center"/>
          </w:tcPr>
          <w:p w14:paraId="7C992D17" w14:textId="580FE082" w:rsidR="004958CF" w:rsidRPr="00EF6528" w:rsidRDefault="000B6A75">
            <w:pPr>
              <w:pStyle w:val="a8"/>
              <w:wordWrap/>
              <w:jc w:val="center"/>
              <w:rPr>
                <w:rFonts w:ascii="함초롬바탕" w:eastAsia="함초롬바탕" w:cs="함초롬바탕"/>
                <w:color w:val="auto"/>
              </w:rPr>
            </w:pPr>
            <w:r w:rsidRPr="000B6A75">
              <w:rPr>
                <w:rFonts w:ascii="함초롬바탕" w:eastAsia="함초롬바탕" w:cs="함초롬바탕"/>
                <w:color w:val="auto"/>
              </w:rPr>
              <w:t>최근 금융에 관심을 가지며 현실에 적용된 경제학을 찾고 있었는데, 이번 경제학 콘서트 독서클럽을 통해 그 갈증을 해소할 수 있었다. 스타벅스의 가격</w:t>
            </w:r>
            <w:r w:rsidRPr="000B6A75">
              <w:rPr>
                <w:rFonts w:ascii="함초롬바탕" w:eastAsia="함초롬바탕" w:cs="함초롬바탕"/>
                <w:color w:val="auto"/>
              </w:rPr>
              <w:t>·</w:t>
            </w:r>
            <w:r w:rsidRPr="000B6A75">
              <w:rPr>
                <w:rFonts w:ascii="함초롬바탕" w:eastAsia="함초롬바탕" w:cs="함초롬바탕"/>
                <w:color w:val="auto"/>
              </w:rPr>
              <w:t>입지 사례처럼 일상 속 경제 원리를 이해하게 되었고, 희소성에서 완전경쟁</w:t>
            </w:r>
            <w:r w:rsidRPr="000B6A75">
              <w:rPr>
                <w:rFonts w:ascii="함초롬바탕" w:eastAsia="함초롬바탕" w:cs="함초롬바탕"/>
                <w:color w:val="auto"/>
              </w:rPr>
              <w:t>·</w:t>
            </w:r>
            <w:r w:rsidRPr="000B6A75">
              <w:rPr>
                <w:rFonts w:ascii="함초롬바탕" w:eastAsia="함초롬바탕" w:cs="함초롬바탕"/>
                <w:color w:val="auto"/>
              </w:rPr>
              <w:t>게임이론</w:t>
            </w:r>
            <w:r w:rsidRPr="000B6A75">
              <w:rPr>
                <w:rFonts w:ascii="함초롬바탕" w:eastAsia="함초롬바탕" w:cs="함초롬바탕"/>
                <w:color w:val="auto"/>
              </w:rPr>
              <w:t>·</w:t>
            </w:r>
            <w:r w:rsidRPr="000B6A75">
              <w:rPr>
                <w:rFonts w:ascii="함초롬바탕" w:eastAsia="함초롬바탕" w:cs="함초롬바탕"/>
                <w:color w:val="auto"/>
              </w:rPr>
              <w:t>개발도상국 문제까지 이어지는 책의 흐름을 통해 경제학을 더 입체적으로 바라보게 되었다. 이번 경험은 경제학과 세상을 바라보는 관점을 넓혀준 뜻깊은 시간이었다.</w:t>
            </w:r>
          </w:p>
        </w:tc>
      </w:tr>
    </w:tbl>
    <w:p w14:paraId="79C2B91C" w14:textId="77777777" w:rsidR="004958CF" w:rsidRDefault="004958CF">
      <w:pPr>
        <w:rPr>
          <w:sz w:val="2"/>
        </w:rPr>
      </w:pPr>
    </w:p>
    <w:p w14:paraId="3E446042" w14:textId="77777777" w:rsidR="004958CF" w:rsidRDefault="004958CF">
      <w:pPr>
        <w:pStyle w:val="a8"/>
        <w:spacing w:line="240" w:lineRule="auto"/>
        <w:rPr>
          <w:rFonts w:ascii="산돌향기 L" w:eastAsia="신명 신문명조" w:cs="신명 신문명조"/>
          <w:sz w:val="22"/>
          <w:szCs w:val="22"/>
        </w:rPr>
      </w:pPr>
    </w:p>
    <w:p w14:paraId="602D975F" w14:textId="77777777" w:rsidR="004958CF" w:rsidRDefault="004958CF">
      <w:pPr>
        <w:pStyle w:val="a8"/>
        <w:spacing w:line="240" w:lineRule="auto"/>
        <w:rPr>
          <w:rFonts w:ascii="산돌향기 L" w:eastAsia="신명 신문명조" w:cs="신명 신문명조"/>
          <w:sz w:val="22"/>
          <w:szCs w:val="22"/>
        </w:rPr>
      </w:pPr>
    </w:p>
    <w:p w14:paraId="5014F7B8" w14:textId="37707C80" w:rsidR="004958CF" w:rsidRDefault="00D235C6">
      <w:pPr>
        <w:pStyle w:val="a8"/>
        <w:spacing w:line="240" w:lineRule="auto"/>
        <w:rPr>
          <w:rFonts w:ascii="산돌향기 L" w:eastAsia="신명 신문명조" w:cs="신명 신문명조"/>
          <w:sz w:val="22"/>
          <w:szCs w:val="22"/>
        </w:rPr>
      </w:pPr>
      <w:r>
        <w:rPr>
          <w:noProof/>
        </w:rPr>
        <mc:AlternateContent>
          <mc:Choice Requires="wps">
            <w:drawing>
              <wp:anchor distT="0" distB="0" distL="114300" distR="114300" simplePos="0" relativeHeight="12" behindDoc="0" locked="0" layoutInCell="1" allowOverlap="1" wp14:anchorId="24A6F58D" wp14:editId="7BCB0AF6">
                <wp:simplePos x="0" y="0"/>
                <wp:positionH relativeFrom="page">
                  <wp:posOffset>0</wp:posOffset>
                </wp:positionH>
                <wp:positionV relativeFrom="page">
                  <wp:posOffset>5763895</wp:posOffset>
                </wp:positionV>
                <wp:extent cx="2343785" cy="897255"/>
                <wp:effectExtent l="0" t="1270" r="0" b="0"/>
                <wp:wrapNone/>
                <wp:docPr id="1656112124" name="_x0000_s1945029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785" cy="897255"/>
                        </a:xfrm>
                        <a:custGeom>
                          <a:avLst/>
                          <a:gdLst>
                            <a:gd name="T0" fmla="*/ 0 w 18454"/>
                            <a:gd name="T1" fmla="*/ 0 h 7065"/>
                            <a:gd name="T2" fmla="*/ 18454 w 18454"/>
                            <a:gd name="T3" fmla="*/ 0 h 7065"/>
                            <a:gd name="T4" fmla="*/ 18454 w 18454"/>
                            <a:gd name="T5" fmla="*/ 7065 h 7065"/>
                            <a:gd name="T6" fmla="*/ 0 w 18454"/>
                            <a:gd name="T7" fmla="*/ 7065 h 7065"/>
                          </a:gdLst>
                          <a:ahLst/>
                          <a:cxnLst>
                            <a:cxn ang="0">
                              <a:pos x="T0" y="T1"/>
                            </a:cxn>
                            <a:cxn ang="0">
                              <a:pos x="T2" y="T3"/>
                            </a:cxn>
                            <a:cxn ang="0">
                              <a:pos x="T4" y="T5"/>
                            </a:cxn>
                            <a:cxn ang="0">
                              <a:pos x="T6" y="T7"/>
                            </a:cxn>
                          </a:cxnLst>
                          <a:rect l="0" t="0" r="r" b="b"/>
                          <a:pathLst>
                            <a:path w="18454" h="7065">
                              <a:moveTo>
                                <a:pt x="0" y="0"/>
                              </a:moveTo>
                              <a:lnTo>
                                <a:pt x="18454" y="0"/>
                              </a:lnTo>
                              <a:lnTo>
                                <a:pt x="18454" y="7065"/>
                              </a:lnTo>
                              <a:lnTo>
                                <a:pt x="0" y="706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C2FC4" id="_x0000_s1945029368" o:spid="_x0000_s1026" style="position:absolute;margin-left:0;margin-top:453.85pt;width:184.55pt;height:70.65pt;z-index: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454,7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" path="m,l18454,r,7065l,7065,,xe" filled="f" stroked="f">
                <v:path o:connecttype="custom" o:connectlocs="0,0;2343785,0;2343785,897255;0,897255" o:connectangles="0,0,0,0"/>
                <w10:wrap anchorx="page" anchory="page"/>
              </v:shape>
            </w:pict>
          </mc:Fallback>
        </mc:AlternateContent>
      </w:r>
    </w:p>
    <w:tbl>
      <w:tblPr>
        <w:tblW w:w="0" w:type="auto"/>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4A0" w:firstRow="1" w:lastRow="0" w:firstColumn="1" w:lastColumn="0" w:noHBand="0" w:noVBand="1"/>
      </w:tblPr>
      <w:tblGrid>
        <w:gridCol w:w="1702"/>
        <w:gridCol w:w="3626"/>
        <w:gridCol w:w="1702"/>
        <w:gridCol w:w="3626"/>
      </w:tblGrid>
      <w:tr w:rsidR="004958CF" w14:paraId="1DFCA73F" w14:textId="77777777">
        <w:trPr>
          <w:trHeight w:val="696"/>
        </w:trPr>
        <w:tc>
          <w:tcPr>
            <w:tcW w:w="10656" w:type="dxa"/>
            <w:gridSpan w:val="4"/>
            <w:tcBorders>
              <w:top w:val="single" w:sz="2" w:space="0" w:color="000000"/>
              <w:left w:val="single" w:sz="2" w:space="0" w:color="000000"/>
              <w:bottom w:val="single" w:sz="2" w:space="0" w:color="000000"/>
              <w:right w:val="single" w:sz="2" w:space="0" w:color="000000"/>
              <w:tl2br w:val="nil"/>
              <w:tr2bl w:val="nil"/>
            </w:tcBorders>
            <w:shd w:val="clear" w:color="auto" w:fill="FFDF33"/>
            <w:vAlign w:val="center"/>
          </w:tcPr>
          <w:p w14:paraId="4F703060" w14:textId="77777777" w:rsidR="004958CF" w:rsidRDefault="00000000">
            <w:pPr>
              <w:pStyle w:val="a8"/>
              <w:wordWrap/>
              <w:jc w:val="center"/>
              <w:rPr>
                <w:rFonts w:ascii="맑은 고딕" w:eastAsia="맑은 고딕" w:cs="맑은 고딕"/>
                <w:b/>
                <w:bCs/>
                <w:sz w:val="30"/>
                <w:szCs w:val="30"/>
              </w:rPr>
            </w:pPr>
            <w:r>
              <w:rPr>
                <w:rFonts w:ascii="맑은 고딕" w:eastAsia="맑은 고딕" w:cs="맑은 고딕"/>
                <w:b/>
                <w:bCs/>
                <w:sz w:val="30"/>
                <w:szCs w:val="30"/>
              </w:rPr>
              <w:t>2025학년도 2학기 독서클럽(28기) 테마도서 서평</w:t>
            </w:r>
          </w:p>
        </w:tc>
      </w:tr>
      <w:tr w:rsidR="004958CF" w14:paraId="670EF677" w14:textId="77777777">
        <w:trPr>
          <w:trHeight w:val="539"/>
        </w:trPr>
        <w:tc>
          <w:tcPr>
            <w:tcW w:w="1702" w:type="dxa"/>
            <w:tcBorders>
              <w:top w:val="single" w:sz="2" w:space="0" w:color="000000"/>
              <w:left w:val="single" w:sz="2" w:space="0" w:color="000000"/>
              <w:bottom w:val="single" w:sz="2" w:space="0" w:color="000000"/>
              <w:right w:val="single" w:sz="2" w:space="0" w:color="000000"/>
              <w:tl2br w:val="nil"/>
              <w:tr2bl w:val="nil"/>
            </w:tcBorders>
            <w:shd w:val="clear" w:color="auto" w:fill="FFEF99"/>
            <w:vAlign w:val="center"/>
          </w:tcPr>
          <w:p w14:paraId="00A8E399" w14:textId="77777777" w:rsidR="004958CF" w:rsidRDefault="00000000">
            <w:pPr>
              <w:pStyle w:val="a8"/>
              <w:wordWrap/>
              <w:jc w:val="center"/>
              <w:rPr>
                <w:rFonts w:ascii="맑은 고딕" w:eastAsia="맑은 고딕" w:cs="맑은 고딕"/>
                <w:b/>
                <w:bCs/>
              </w:rPr>
            </w:pPr>
            <w:r>
              <w:rPr>
                <w:rFonts w:ascii="맑은 고딕" w:eastAsia="맑은 고딕" w:cs="맑은 고딕"/>
                <w:b/>
                <w:bCs/>
              </w:rPr>
              <w:t>작성자</w:t>
            </w:r>
          </w:p>
        </w:tc>
        <w:tc>
          <w:tcPr>
            <w:tcW w:w="3626" w:type="dxa"/>
            <w:tcBorders>
              <w:top w:val="single" w:sz="2" w:space="0" w:color="000000"/>
              <w:left w:val="single" w:sz="2" w:space="0" w:color="000000"/>
              <w:bottom w:val="single" w:sz="2" w:space="0" w:color="000000"/>
              <w:right w:val="single" w:sz="2" w:space="0" w:color="000000"/>
              <w:tl2br w:val="nil"/>
              <w:tr2bl w:val="nil"/>
            </w:tcBorders>
            <w:vAlign w:val="center"/>
          </w:tcPr>
          <w:p w14:paraId="6A301189" w14:textId="3E9C3B02" w:rsidR="004958CF" w:rsidRDefault="007818C5">
            <w:pPr>
              <w:pStyle w:val="a8"/>
              <w:rPr>
                <w:rFonts w:ascii="맑은 고딕" w:eastAsia="맑은 고딕" w:cs="맑은 고딕"/>
              </w:rPr>
            </w:pPr>
            <w:r>
              <w:rPr>
                <w:rFonts w:ascii="맑은 고딕" w:eastAsia="맑은 고딕" w:cs="맑은 고딕" w:hint="eastAsia"/>
              </w:rPr>
              <w:t>현준혁</w:t>
            </w:r>
          </w:p>
        </w:tc>
        <w:tc>
          <w:tcPr>
            <w:tcW w:w="1702" w:type="dxa"/>
            <w:tcBorders>
              <w:top w:val="single" w:sz="2" w:space="0" w:color="000000"/>
              <w:left w:val="single" w:sz="2" w:space="0" w:color="000000"/>
              <w:bottom w:val="single" w:sz="2" w:space="0" w:color="000000"/>
              <w:right w:val="single" w:sz="2" w:space="0" w:color="000000"/>
              <w:tl2br w:val="nil"/>
              <w:tr2bl w:val="nil"/>
            </w:tcBorders>
            <w:shd w:val="clear" w:color="auto" w:fill="FFEF99"/>
            <w:vAlign w:val="center"/>
          </w:tcPr>
          <w:p w14:paraId="511DB45F" w14:textId="77777777" w:rsidR="004958CF" w:rsidRDefault="00000000">
            <w:pPr>
              <w:pStyle w:val="a8"/>
              <w:wordWrap/>
              <w:jc w:val="center"/>
              <w:rPr>
                <w:rFonts w:ascii="맑은 고딕" w:eastAsia="맑은 고딕" w:cs="맑은 고딕"/>
                <w:b/>
                <w:bCs/>
              </w:rPr>
            </w:pPr>
            <w:r>
              <w:rPr>
                <w:rFonts w:ascii="맑은 고딕" w:eastAsia="맑은 고딕" w:cs="맑은 고딕"/>
                <w:b/>
                <w:bCs/>
              </w:rPr>
              <w:t>도서명</w:t>
            </w:r>
          </w:p>
        </w:tc>
        <w:tc>
          <w:tcPr>
            <w:tcW w:w="3626" w:type="dxa"/>
            <w:tcBorders>
              <w:top w:val="single" w:sz="2" w:space="0" w:color="000000"/>
              <w:left w:val="single" w:sz="2" w:space="0" w:color="000000"/>
              <w:bottom w:val="single" w:sz="2" w:space="0" w:color="000000"/>
              <w:right w:val="single" w:sz="2" w:space="0" w:color="000000"/>
              <w:tl2br w:val="nil"/>
              <w:tr2bl w:val="nil"/>
            </w:tcBorders>
            <w:vAlign w:val="center"/>
          </w:tcPr>
          <w:p w14:paraId="7B9D92A0" w14:textId="69DD913B" w:rsidR="004958CF" w:rsidRDefault="007818C5">
            <w:pPr>
              <w:pStyle w:val="a8"/>
              <w:rPr>
                <w:rFonts w:ascii="맑은 고딕" w:eastAsia="맑은 고딕" w:cs="맑은 고딕"/>
              </w:rPr>
            </w:pPr>
            <w:r>
              <w:rPr>
                <w:rFonts w:ascii="맑은 고딕" w:eastAsia="맑은 고딕" w:cs="맑은 고딕" w:hint="eastAsia"/>
              </w:rPr>
              <w:t>경제학 콘서트</w:t>
            </w:r>
          </w:p>
        </w:tc>
      </w:tr>
      <w:tr w:rsidR="004958CF" w14:paraId="4DE3FBD1" w14:textId="77777777">
        <w:trPr>
          <w:trHeight w:val="539"/>
        </w:trPr>
        <w:tc>
          <w:tcPr>
            <w:tcW w:w="1702" w:type="dxa"/>
            <w:tcBorders>
              <w:top w:val="single" w:sz="2" w:space="0" w:color="000000"/>
              <w:left w:val="single" w:sz="2" w:space="0" w:color="000000"/>
              <w:bottom w:val="double" w:sz="15" w:space="0" w:color="000000"/>
              <w:right w:val="single" w:sz="2" w:space="0" w:color="000000"/>
              <w:tl2br w:val="nil"/>
              <w:tr2bl w:val="nil"/>
            </w:tcBorders>
            <w:shd w:val="clear" w:color="auto" w:fill="FFEF99"/>
            <w:vAlign w:val="center"/>
          </w:tcPr>
          <w:p w14:paraId="44121443" w14:textId="77777777" w:rsidR="004958CF" w:rsidRDefault="00000000">
            <w:pPr>
              <w:pStyle w:val="a8"/>
              <w:wordWrap/>
              <w:jc w:val="center"/>
              <w:rPr>
                <w:rFonts w:ascii="맑은 고딕" w:eastAsia="맑은 고딕" w:cs="맑은 고딕"/>
                <w:b/>
                <w:bCs/>
              </w:rPr>
            </w:pPr>
            <w:r>
              <w:rPr>
                <w:rFonts w:ascii="맑은 고딕" w:eastAsia="맑은 고딕" w:cs="맑은 고딕"/>
                <w:b/>
                <w:bCs/>
              </w:rPr>
              <w:t>학번</w:t>
            </w:r>
          </w:p>
        </w:tc>
        <w:tc>
          <w:tcPr>
            <w:tcW w:w="3626" w:type="dxa"/>
            <w:tcBorders>
              <w:top w:val="single" w:sz="2" w:space="0" w:color="000000"/>
              <w:left w:val="single" w:sz="2" w:space="0" w:color="000000"/>
              <w:bottom w:val="double" w:sz="15" w:space="0" w:color="000000"/>
              <w:right w:val="single" w:sz="2" w:space="0" w:color="000000"/>
              <w:tl2br w:val="nil"/>
              <w:tr2bl w:val="nil"/>
            </w:tcBorders>
            <w:vAlign w:val="center"/>
          </w:tcPr>
          <w:p w14:paraId="04A030CD" w14:textId="015953CF" w:rsidR="004958CF" w:rsidRDefault="007818C5">
            <w:pPr>
              <w:pStyle w:val="a8"/>
              <w:rPr>
                <w:rFonts w:ascii="맑은 고딕" w:eastAsia="맑은 고딕" w:cs="맑은 고딕"/>
              </w:rPr>
            </w:pPr>
            <w:r>
              <w:rPr>
                <w:rFonts w:ascii="맑은 고딕" w:eastAsia="맑은 고딕" w:cs="맑은 고딕" w:hint="eastAsia"/>
              </w:rPr>
              <w:t>2091216</w:t>
            </w:r>
          </w:p>
        </w:tc>
        <w:tc>
          <w:tcPr>
            <w:tcW w:w="1702" w:type="dxa"/>
            <w:tcBorders>
              <w:top w:val="single" w:sz="2" w:space="0" w:color="000000"/>
              <w:left w:val="single" w:sz="2" w:space="0" w:color="000000"/>
              <w:bottom w:val="double" w:sz="15" w:space="0" w:color="000000"/>
              <w:right w:val="single" w:sz="2" w:space="0" w:color="000000"/>
              <w:tl2br w:val="nil"/>
              <w:tr2bl w:val="nil"/>
            </w:tcBorders>
            <w:shd w:val="clear" w:color="auto" w:fill="FFEF99"/>
            <w:vAlign w:val="center"/>
          </w:tcPr>
          <w:p w14:paraId="107CCF83" w14:textId="77777777" w:rsidR="004958CF" w:rsidRDefault="00000000">
            <w:pPr>
              <w:pStyle w:val="a8"/>
              <w:wordWrap/>
              <w:jc w:val="center"/>
              <w:rPr>
                <w:rFonts w:ascii="맑은 고딕" w:eastAsia="맑은 고딕" w:cs="맑은 고딕"/>
                <w:b/>
                <w:bCs/>
              </w:rPr>
            </w:pPr>
            <w:r>
              <w:rPr>
                <w:rFonts w:ascii="맑은 고딕" w:eastAsia="맑은 고딕" w:cs="맑은 고딕"/>
                <w:b/>
                <w:bCs/>
              </w:rPr>
              <w:t>저자명</w:t>
            </w:r>
          </w:p>
        </w:tc>
        <w:tc>
          <w:tcPr>
            <w:tcW w:w="3626" w:type="dxa"/>
            <w:tcBorders>
              <w:top w:val="single" w:sz="2" w:space="0" w:color="000000"/>
              <w:left w:val="single" w:sz="2" w:space="0" w:color="000000"/>
              <w:bottom w:val="double" w:sz="15" w:space="0" w:color="000000"/>
              <w:right w:val="single" w:sz="2" w:space="0" w:color="000000"/>
              <w:tl2br w:val="nil"/>
              <w:tr2bl w:val="nil"/>
            </w:tcBorders>
            <w:vAlign w:val="center"/>
          </w:tcPr>
          <w:p w14:paraId="1F31A06B" w14:textId="77777777" w:rsidR="004958CF" w:rsidRDefault="004958CF">
            <w:pPr>
              <w:pStyle w:val="a8"/>
              <w:rPr>
                <w:rFonts w:ascii="맑은 고딕" w:eastAsia="맑은 고딕" w:cs="맑은 고딕"/>
              </w:rPr>
            </w:pPr>
          </w:p>
        </w:tc>
      </w:tr>
      <w:tr w:rsidR="004958CF" w14:paraId="4656FDD5" w14:textId="77777777">
        <w:trPr>
          <w:trHeight w:val="479"/>
        </w:trPr>
        <w:tc>
          <w:tcPr>
            <w:tcW w:w="10656" w:type="dxa"/>
            <w:gridSpan w:val="4"/>
            <w:tcBorders>
              <w:top w:val="double" w:sz="15" w:space="0" w:color="000000"/>
              <w:left w:val="single" w:sz="2" w:space="0" w:color="000000"/>
              <w:bottom w:val="single" w:sz="2" w:space="0" w:color="000000"/>
              <w:right w:val="single" w:sz="2" w:space="0" w:color="000000"/>
              <w:tl2br w:val="nil"/>
              <w:tr2bl w:val="nil"/>
            </w:tcBorders>
            <w:shd w:val="clear" w:color="auto" w:fill="FFEF99"/>
            <w:vAlign w:val="center"/>
          </w:tcPr>
          <w:p w14:paraId="3E405DB0" w14:textId="77777777" w:rsidR="004958CF" w:rsidRDefault="00000000">
            <w:pPr>
              <w:pStyle w:val="a8"/>
              <w:wordWrap/>
              <w:spacing w:line="240" w:lineRule="auto"/>
              <w:jc w:val="left"/>
              <w:rPr>
                <w:rFonts w:ascii="맑은 고딕" w:eastAsia="맑은 고딕" w:cs="맑은 고딕"/>
              </w:rPr>
            </w:pPr>
            <w:r>
              <w:rPr>
                <w:rFonts w:ascii="맑은 고딕" w:eastAsia="맑은 고딕" w:cs="맑은 고딕"/>
                <w:b/>
                <w:bCs/>
              </w:rPr>
              <w:t xml:space="preserve">서평 </w:t>
            </w:r>
            <w:proofErr w:type="gramStart"/>
            <w:r>
              <w:rPr>
                <w:rFonts w:ascii="맑은 고딕" w:eastAsia="맑은 고딕" w:cs="맑은 고딕"/>
                <w:b/>
                <w:bCs/>
              </w:rPr>
              <w:t xml:space="preserve">내용  </w:t>
            </w:r>
            <w:r>
              <w:rPr>
                <w:rFonts w:ascii="맑은 고딕" w:eastAsia="맑은 고딕" w:cs="맑은 고딕"/>
              </w:rPr>
              <w:t>(</w:t>
            </w:r>
            <w:proofErr w:type="gramEnd"/>
            <w:r>
              <w:rPr>
                <w:rFonts w:ascii="맑은 고딕" w:eastAsia="맑은 고딕" w:cs="맑은 고딕"/>
              </w:rPr>
              <w:t xml:space="preserve">개별항목 및 항목별 분량은 자유롭게 조정가능, </w:t>
            </w:r>
            <w:r>
              <w:rPr>
                <w:rFonts w:ascii="맑은 고딕" w:eastAsia="맑은 고딕" w:cs="맑은 고딕"/>
                <w:b/>
                <w:bCs/>
                <w:color w:val="FF0000"/>
              </w:rPr>
              <w:t>1,000자 이상</w:t>
            </w:r>
            <w:r>
              <w:rPr>
                <w:rFonts w:ascii="맑은 고딕" w:eastAsia="맑은 고딕" w:cs="맑은 고딕"/>
              </w:rPr>
              <w:t xml:space="preserve"> 작성)</w:t>
            </w:r>
          </w:p>
        </w:tc>
      </w:tr>
      <w:tr w:rsidR="004958CF" w14:paraId="54845956" w14:textId="77777777">
        <w:trPr>
          <w:trHeight w:val="499"/>
        </w:trPr>
        <w:tc>
          <w:tcPr>
            <w:tcW w:w="10656" w:type="dxa"/>
            <w:gridSpan w:val="4"/>
            <w:tcBorders>
              <w:top w:val="single" w:sz="2" w:space="0" w:color="000000"/>
              <w:left w:val="single" w:sz="2" w:space="0" w:color="000000"/>
              <w:bottom w:val="single" w:sz="2" w:space="0" w:color="000000"/>
              <w:right w:val="single" w:sz="2" w:space="0" w:color="000000"/>
              <w:tl2br w:val="nil"/>
              <w:tr2bl w:val="nil"/>
            </w:tcBorders>
            <w:shd w:val="clear" w:color="auto" w:fill="FFFFCB"/>
            <w:vAlign w:val="center"/>
          </w:tcPr>
          <w:p w14:paraId="1254A681" w14:textId="77777777" w:rsidR="004958CF" w:rsidRDefault="00000000">
            <w:pPr>
              <w:pStyle w:val="a8"/>
              <w:rPr>
                <w:rFonts w:ascii="맑은 고딕" w:eastAsia="맑은 고딕" w:cs="맑은 고딕"/>
                <w:color w:val="0000FF"/>
              </w:rPr>
            </w:pPr>
            <w:r>
              <w:rPr>
                <w:rFonts w:ascii="맑은 고딕" w:eastAsia="맑은 고딕" w:cs="맑은 고딕"/>
              </w:rPr>
              <w:t>■</w:t>
            </w:r>
            <w:r>
              <w:rPr>
                <w:rFonts w:ascii="맑은 고딕" w:eastAsia="맑은 고딕" w:cs="맑은 고딕"/>
              </w:rPr>
              <w:t xml:space="preserve"> 도서 선정 이유 (이 책을 선택한 계기나 흥미를 끈 이유)</w:t>
            </w:r>
            <w:r>
              <w:tab/>
            </w:r>
            <w:r>
              <w:tab/>
            </w:r>
            <w:r>
              <w:tab/>
            </w:r>
            <w:r>
              <w:tab/>
            </w:r>
            <w:r>
              <w:rPr>
                <w:rFonts w:ascii="맑은 고딕" w:eastAsia="맑은 고딕" w:cs="맑은 고딕"/>
              </w:rPr>
              <w:t xml:space="preserve">             </w:t>
            </w:r>
            <w:r>
              <w:rPr>
                <w:rFonts w:ascii="맑은 고딕" w:eastAsia="맑은 고딕" w:cs="맑은 고딕"/>
                <w:color w:val="0000FF"/>
              </w:rPr>
              <w:t>*100자 내외</w:t>
            </w:r>
          </w:p>
        </w:tc>
      </w:tr>
      <w:tr w:rsidR="004958CF" w14:paraId="3E641DCF" w14:textId="77777777">
        <w:trPr>
          <w:trHeight w:val="2197"/>
        </w:trPr>
        <w:tc>
          <w:tcPr>
            <w:tcW w:w="10656" w:type="dxa"/>
            <w:gridSpan w:val="4"/>
            <w:tcBorders>
              <w:top w:val="single" w:sz="2" w:space="0" w:color="000000"/>
              <w:left w:val="single" w:sz="2" w:space="0" w:color="000000"/>
              <w:bottom w:val="single" w:sz="2" w:space="0" w:color="000000"/>
              <w:right w:val="single" w:sz="2" w:space="0" w:color="000000"/>
              <w:tl2br w:val="nil"/>
              <w:tr2bl w:val="nil"/>
            </w:tcBorders>
            <w:vAlign w:val="center"/>
          </w:tcPr>
          <w:p w14:paraId="7464141A" w14:textId="77777777" w:rsidR="004958CF" w:rsidRDefault="004958CF">
            <w:pPr>
              <w:pStyle w:val="a8"/>
              <w:rPr>
                <w:rFonts w:ascii="맑은 고딕" w:eastAsia="맑은 고딕" w:cs="맑은 고딕"/>
              </w:rPr>
            </w:pPr>
          </w:p>
        </w:tc>
      </w:tr>
      <w:tr w:rsidR="004958CF" w14:paraId="06A0535C" w14:textId="77777777">
        <w:trPr>
          <w:trHeight w:val="499"/>
        </w:trPr>
        <w:tc>
          <w:tcPr>
            <w:tcW w:w="10656" w:type="dxa"/>
            <w:gridSpan w:val="4"/>
            <w:tcBorders>
              <w:top w:val="single" w:sz="2" w:space="0" w:color="000000"/>
              <w:left w:val="single" w:sz="2" w:space="0" w:color="000000"/>
              <w:bottom w:val="single" w:sz="2" w:space="0" w:color="000000"/>
              <w:right w:val="single" w:sz="2" w:space="0" w:color="000000"/>
              <w:tl2br w:val="nil"/>
              <w:tr2bl w:val="nil"/>
            </w:tcBorders>
            <w:shd w:val="clear" w:color="auto" w:fill="FFFFCB"/>
            <w:vAlign w:val="center"/>
          </w:tcPr>
          <w:p w14:paraId="21D86B7D" w14:textId="77777777" w:rsidR="004958CF" w:rsidRDefault="00000000">
            <w:pPr>
              <w:pStyle w:val="a8"/>
              <w:rPr>
                <w:rFonts w:ascii="맑은 고딕" w:eastAsia="맑은 고딕" w:cs="맑은 고딕"/>
                <w:color w:val="0000FF"/>
              </w:rPr>
            </w:pPr>
            <w:r>
              <w:rPr>
                <w:rFonts w:ascii="맑은 고딕" w:eastAsia="맑은 고딕" w:cs="맑은 고딕"/>
              </w:rPr>
              <w:t>■</w:t>
            </w:r>
            <w:r>
              <w:rPr>
                <w:rFonts w:ascii="맑은 고딕" w:eastAsia="맑은 고딕" w:cs="맑은 고딕"/>
              </w:rPr>
              <w:t xml:space="preserve"> 주요 내용 요약</w:t>
            </w:r>
            <w:r>
              <w:tab/>
            </w:r>
            <w:r>
              <w:tab/>
            </w:r>
            <w:r>
              <w:tab/>
            </w:r>
            <w:r>
              <w:tab/>
            </w:r>
            <w:r>
              <w:rPr>
                <w:rFonts w:ascii="맑은 고딕" w:eastAsia="맑은 고딕" w:cs="맑은 고딕"/>
              </w:rPr>
              <w:t xml:space="preserve"> </w:t>
            </w:r>
            <w:r>
              <w:tab/>
            </w:r>
            <w:r>
              <w:tab/>
            </w:r>
            <w:r>
              <w:tab/>
            </w:r>
            <w:r>
              <w:tab/>
            </w:r>
            <w:r>
              <w:rPr>
                <w:rFonts w:ascii="맑은 고딕" w:eastAsia="맑은 고딕" w:cs="맑은 고딕"/>
              </w:rPr>
              <w:t xml:space="preserve"> </w:t>
            </w:r>
            <w:r>
              <w:rPr>
                <w:rFonts w:ascii="맑은 고딕" w:eastAsia="맑은 고딕" w:cs="맑은 고딕"/>
                <w:color w:val="0000FF"/>
              </w:rPr>
              <w:t>*300~400자</w:t>
            </w:r>
          </w:p>
        </w:tc>
      </w:tr>
      <w:tr w:rsidR="004958CF" w14:paraId="60A37D1F" w14:textId="77777777">
        <w:trPr>
          <w:trHeight w:val="2197"/>
        </w:trPr>
        <w:tc>
          <w:tcPr>
            <w:tcW w:w="10656" w:type="dxa"/>
            <w:gridSpan w:val="4"/>
            <w:tcBorders>
              <w:top w:val="single" w:sz="2" w:space="0" w:color="000000"/>
              <w:left w:val="single" w:sz="2" w:space="0" w:color="000000"/>
              <w:bottom w:val="single" w:sz="2" w:space="0" w:color="000000"/>
              <w:right w:val="single" w:sz="2" w:space="0" w:color="000000"/>
              <w:tl2br w:val="nil"/>
              <w:tr2bl w:val="nil"/>
            </w:tcBorders>
            <w:vAlign w:val="center"/>
          </w:tcPr>
          <w:p w14:paraId="4FAAA5B2" w14:textId="77777777" w:rsidR="004958CF" w:rsidRDefault="004958CF">
            <w:pPr>
              <w:pStyle w:val="a8"/>
              <w:rPr>
                <w:rFonts w:ascii="맑은 고딕" w:eastAsia="맑은 고딕" w:cs="맑은 고딕"/>
              </w:rPr>
            </w:pPr>
          </w:p>
        </w:tc>
      </w:tr>
      <w:tr w:rsidR="004958CF" w14:paraId="6247A3F5" w14:textId="77777777">
        <w:trPr>
          <w:trHeight w:val="499"/>
        </w:trPr>
        <w:tc>
          <w:tcPr>
            <w:tcW w:w="10656" w:type="dxa"/>
            <w:gridSpan w:val="4"/>
            <w:tcBorders>
              <w:top w:val="single" w:sz="2" w:space="0" w:color="000000"/>
              <w:left w:val="single" w:sz="2" w:space="0" w:color="000000"/>
              <w:bottom w:val="single" w:sz="2" w:space="0" w:color="000000"/>
              <w:right w:val="single" w:sz="2" w:space="0" w:color="000000"/>
              <w:tl2br w:val="nil"/>
              <w:tr2bl w:val="nil"/>
            </w:tcBorders>
            <w:shd w:val="clear" w:color="auto" w:fill="FFFFCB"/>
            <w:vAlign w:val="center"/>
          </w:tcPr>
          <w:p w14:paraId="7B03F7D5" w14:textId="77777777" w:rsidR="004958CF" w:rsidRDefault="00000000">
            <w:pPr>
              <w:pStyle w:val="a8"/>
              <w:rPr>
                <w:rFonts w:ascii="맑은 고딕" w:eastAsia="맑은 고딕" w:cs="맑은 고딕"/>
                <w:color w:val="0000FF"/>
              </w:rPr>
            </w:pPr>
            <w:r>
              <w:rPr>
                <w:rFonts w:ascii="맑은 고딕" w:eastAsia="맑은 고딕" w:cs="맑은 고딕"/>
              </w:rPr>
              <w:t>■</w:t>
            </w:r>
            <w:r>
              <w:rPr>
                <w:rFonts w:ascii="맑은 고딕" w:eastAsia="맑은 고딕" w:cs="맑은 고딕"/>
              </w:rPr>
              <w:t xml:space="preserve"> </w:t>
            </w:r>
            <w:proofErr w:type="spellStart"/>
            <w:r>
              <w:rPr>
                <w:rFonts w:ascii="맑은 고딕" w:eastAsia="맑은 고딕" w:cs="맑은 고딕"/>
              </w:rPr>
              <w:t>느낀점</w:t>
            </w:r>
            <w:proofErr w:type="spellEnd"/>
            <w:r>
              <w:rPr>
                <w:rFonts w:ascii="맑은 고딕" w:eastAsia="맑은 고딕" w:cs="맑은 고딕"/>
              </w:rPr>
              <w:t xml:space="preserve"> 및 인상 깊은 부분</w:t>
            </w:r>
            <w:r>
              <w:tab/>
            </w:r>
            <w:r>
              <w:tab/>
            </w:r>
            <w:r>
              <w:tab/>
            </w:r>
            <w:r>
              <w:tab/>
            </w:r>
            <w:r>
              <w:rPr>
                <w:rFonts w:ascii="맑은 고딕" w:eastAsia="맑은 고딕" w:cs="맑은 고딕"/>
              </w:rPr>
              <w:t xml:space="preserve"> </w:t>
            </w:r>
            <w:r>
              <w:tab/>
            </w:r>
            <w:r>
              <w:tab/>
            </w:r>
            <w:r>
              <w:tab/>
            </w:r>
            <w:r>
              <w:rPr>
                <w:rFonts w:ascii="맑은 고딕" w:eastAsia="맑은 고딕" w:cs="맑은 고딕"/>
              </w:rPr>
              <w:t xml:space="preserve"> </w:t>
            </w:r>
            <w:r>
              <w:rPr>
                <w:rFonts w:ascii="맑은 고딕" w:eastAsia="맑은 고딕" w:cs="맑은 고딕"/>
                <w:color w:val="0000FF"/>
              </w:rPr>
              <w:t>*400~500자</w:t>
            </w:r>
          </w:p>
        </w:tc>
      </w:tr>
      <w:tr w:rsidR="004958CF" w14:paraId="049CDEB1" w14:textId="77777777">
        <w:trPr>
          <w:trHeight w:val="2197"/>
        </w:trPr>
        <w:tc>
          <w:tcPr>
            <w:tcW w:w="10656" w:type="dxa"/>
            <w:gridSpan w:val="4"/>
            <w:tcBorders>
              <w:top w:val="single" w:sz="2" w:space="0" w:color="000000"/>
              <w:left w:val="single" w:sz="2" w:space="0" w:color="000000"/>
              <w:bottom w:val="single" w:sz="2" w:space="0" w:color="000000"/>
              <w:right w:val="single" w:sz="2" w:space="0" w:color="000000"/>
              <w:tl2br w:val="nil"/>
              <w:tr2bl w:val="nil"/>
            </w:tcBorders>
            <w:vAlign w:val="center"/>
          </w:tcPr>
          <w:p w14:paraId="7169D853" w14:textId="77777777" w:rsidR="004958CF" w:rsidRDefault="004958CF">
            <w:pPr>
              <w:pStyle w:val="a8"/>
              <w:rPr>
                <w:rFonts w:ascii="맑은 고딕" w:eastAsia="맑은 고딕" w:cs="맑은 고딕"/>
              </w:rPr>
            </w:pPr>
          </w:p>
        </w:tc>
      </w:tr>
      <w:tr w:rsidR="004958CF" w14:paraId="5E018F2B" w14:textId="77777777">
        <w:trPr>
          <w:trHeight w:val="499"/>
        </w:trPr>
        <w:tc>
          <w:tcPr>
            <w:tcW w:w="10656" w:type="dxa"/>
            <w:gridSpan w:val="4"/>
            <w:tcBorders>
              <w:top w:val="single" w:sz="2" w:space="0" w:color="000000"/>
              <w:left w:val="single" w:sz="2" w:space="0" w:color="000000"/>
              <w:bottom w:val="single" w:sz="2" w:space="0" w:color="000000"/>
              <w:right w:val="single" w:sz="2" w:space="0" w:color="000000"/>
              <w:tl2br w:val="nil"/>
              <w:tr2bl w:val="nil"/>
            </w:tcBorders>
            <w:shd w:val="clear" w:color="auto" w:fill="FFFFCB"/>
            <w:vAlign w:val="center"/>
          </w:tcPr>
          <w:p w14:paraId="1117ED91" w14:textId="77777777" w:rsidR="004958CF" w:rsidRDefault="00000000">
            <w:pPr>
              <w:pStyle w:val="a8"/>
              <w:rPr>
                <w:rFonts w:ascii="맑은 고딕" w:eastAsia="맑은 고딕" w:cs="맑은 고딕"/>
                <w:color w:val="0000FF"/>
              </w:rPr>
            </w:pPr>
            <w:r>
              <w:rPr>
                <w:rFonts w:ascii="맑은 고딕" w:eastAsia="맑은 고딕" w:cs="맑은 고딕"/>
              </w:rPr>
              <w:t>■</w:t>
            </w:r>
            <w:r>
              <w:rPr>
                <w:rFonts w:ascii="맑은 고딕" w:eastAsia="맑은 고딕" w:cs="맑은 고딕"/>
              </w:rPr>
              <w:t xml:space="preserve"> 도서 추천 여부 및 이유</w:t>
            </w:r>
            <w:r>
              <w:tab/>
            </w:r>
            <w:r>
              <w:tab/>
            </w:r>
            <w:r>
              <w:tab/>
            </w:r>
            <w:r>
              <w:tab/>
            </w:r>
            <w:r>
              <w:rPr>
                <w:rFonts w:ascii="맑은 고딕" w:eastAsia="맑은 고딕" w:cs="맑은 고딕"/>
              </w:rPr>
              <w:t xml:space="preserve"> </w:t>
            </w:r>
            <w:r>
              <w:tab/>
            </w:r>
            <w:r>
              <w:tab/>
            </w:r>
            <w:r>
              <w:tab/>
            </w:r>
            <w:r>
              <w:rPr>
                <w:rFonts w:ascii="맑은 고딕" w:eastAsia="맑은 고딕" w:cs="맑은 고딕"/>
              </w:rPr>
              <w:t xml:space="preserve">             </w:t>
            </w:r>
            <w:r>
              <w:rPr>
                <w:rFonts w:ascii="맑은 고딕" w:eastAsia="맑은 고딕" w:cs="맑은 고딕"/>
                <w:color w:val="0000FF"/>
              </w:rPr>
              <w:t>*100자 내외</w:t>
            </w:r>
          </w:p>
        </w:tc>
      </w:tr>
      <w:tr w:rsidR="004958CF" w14:paraId="7656B7CB" w14:textId="77777777">
        <w:trPr>
          <w:trHeight w:val="2197"/>
        </w:trPr>
        <w:tc>
          <w:tcPr>
            <w:tcW w:w="10656" w:type="dxa"/>
            <w:gridSpan w:val="4"/>
            <w:tcBorders>
              <w:top w:val="single" w:sz="2" w:space="0" w:color="000000"/>
              <w:left w:val="single" w:sz="2" w:space="0" w:color="000000"/>
              <w:bottom w:val="single" w:sz="2" w:space="0" w:color="000000"/>
              <w:right w:val="single" w:sz="2" w:space="0" w:color="000000"/>
              <w:tl2br w:val="nil"/>
              <w:tr2bl w:val="nil"/>
            </w:tcBorders>
            <w:vAlign w:val="center"/>
          </w:tcPr>
          <w:p w14:paraId="7CDE4700" w14:textId="77777777" w:rsidR="004958CF" w:rsidRDefault="004958CF">
            <w:pPr>
              <w:pStyle w:val="a8"/>
              <w:rPr>
                <w:rFonts w:ascii="맑은 고딕" w:eastAsia="맑은 고딕" w:cs="맑은 고딕"/>
              </w:rPr>
            </w:pPr>
          </w:p>
        </w:tc>
      </w:tr>
      <w:tr w:rsidR="004958CF" w14:paraId="2C654D79" w14:textId="77777777">
        <w:trPr>
          <w:trHeight w:val="1743"/>
        </w:trPr>
        <w:tc>
          <w:tcPr>
            <w:tcW w:w="10656" w:type="dxa"/>
            <w:gridSpan w:val="4"/>
            <w:tcBorders>
              <w:top w:val="single" w:sz="2" w:space="0" w:color="000000"/>
              <w:left w:val="single" w:sz="2" w:space="0" w:color="000000"/>
              <w:bottom w:val="single" w:sz="2" w:space="0" w:color="000000"/>
              <w:right w:val="single" w:sz="2" w:space="0" w:color="000000"/>
              <w:tl2br w:val="nil"/>
              <w:tr2bl w:val="nil"/>
            </w:tcBorders>
            <w:shd w:val="clear" w:color="auto" w:fill="F2F2F2"/>
            <w:vAlign w:val="center"/>
          </w:tcPr>
          <w:p w14:paraId="77D5DD0E" w14:textId="77777777" w:rsidR="004958CF" w:rsidRDefault="00000000">
            <w:pPr>
              <w:pStyle w:val="a8"/>
              <w:rPr>
                <w:rFonts w:ascii="맑은 고딕" w:eastAsia="맑은 고딕" w:cs="맑은 고딕"/>
                <w:i/>
                <w:iCs/>
                <w:color w:val="0000FF"/>
                <w:spacing w:val="-9"/>
                <w:sz w:val="18"/>
                <w:szCs w:val="18"/>
              </w:rPr>
            </w:pPr>
            <w:r>
              <w:rPr>
                <w:rFonts w:ascii="맑은 고딕" w:eastAsia="맑은 고딕" w:cs="맑은 고딕"/>
                <w:b/>
                <w:bCs/>
              </w:rPr>
              <w:t xml:space="preserve">[서평 첨삭 방법] </w:t>
            </w:r>
            <w:r>
              <w:rPr>
                <w:rFonts w:ascii="맑은 고딕" w:eastAsia="맑은 고딕" w:cs="맑은 고딕"/>
                <w:i/>
                <w:iCs/>
                <w:color w:val="0000FF"/>
                <w:sz w:val="18"/>
                <w:szCs w:val="18"/>
              </w:rPr>
              <w:t>※</w:t>
            </w:r>
            <w:r>
              <w:rPr>
                <w:rFonts w:ascii="맑은 고딕" w:eastAsia="맑은 고딕" w:cs="맑은 고딕"/>
                <w:i/>
                <w:iCs/>
                <w:color w:val="0000FF"/>
                <w:sz w:val="18"/>
                <w:szCs w:val="18"/>
              </w:rPr>
              <w:t xml:space="preserve">무조건 해당 양식으로 작성하여 </w:t>
            </w:r>
            <w:r>
              <w:rPr>
                <w:rFonts w:ascii="맑은 고딕" w:eastAsia="맑은 고딕" w:cs="맑은 고딕"/>
                <w:i/>
                <w:iCs/>
                <w:color w:val="0000FF"/>
                <w:sz w:val="18"/>
                <w:szCs w:val="18"/>
              </w:rPr>
              <w:t>‘</w:t>
            </w:r>
            <w:r>
              <w:rPr>
                <w:rFonts w:ascii="맑은 고딕" w:eastAsia="맑은 고딕" w:cs="맑은 고딕"/>
                <w:i/>
                <w:iCs/>
                <w:color w:val="0000FF"/>
                <w:sz w:val="18"/>
                <w:szCs w:val="18"/>
              </w:rPr>
              <w:t>사고와 표현 과정</w:t>
            </w:r>
            <w:r>
              <w:rPr>
                <w:rFonts w:ascii="맑은 고딕" w:eastAsia="맑은 고딕" w:cs="맑은 고딕"/>
                <w:i/>
                <w:iCs/>
                <w:color w:val="0000FF"/>
                <w:sz w:val="18"/>
                <w:szCs w:val="18"/>
              </w:rPr>
              <w:t>’</w:t>
            </w:r>
            <w:proofErr w:type="spellStart"/>
            <w:r>
              <w:rPr>
                <w:rFonts w:ascii="맑은 고딕" w:eastAsia="맑은 고딕" w:cs="맑은 고딕"/>
                <w:i/>
                <w:iCs/>
                <w:color w:val="0000FF"/>
                <w:sz w:val="18"/>
                <w:szCs w:val="18"/>
              </w:rPr>
              <w:t>에</w:t>
            </w:r>
            <w:proofErr w:type="spellEnd"/>
            <w:r>
              <w:rPr>
                <w:rFonts w:ascii="맑은 고딕" w:eastAsia="맑은 고딕" w:cs="맑은 고딕"/>
                <w:i/>
                <w:iCs/>
                <w:color w:val="0000FF"/>
                <w:sz w:val="18"/>
                <w:szCs w:val="18"/>
              </w:rPr>
              <w:t xml:space="preserve"> 제출</w:t>
            </w:r>
          </w:p>
          <w:p w14:paraId="628E5B18" w14:textId="77777777" w:rsidR="004958CF" w:rsidRDefault="00000000">
            <w:pPr>
              <w:pStyle w:val="a8"/>
              <w:rPr>
                <w:rFonts w:ascii="맑은 고딕" w:eastAsia="맑은 고딕" w:cs="맑은 고딕"/>
                <w:spacing w:val="-6"/>
              </w:rPr>
            </w:pPr>
            <w:r>
              <w:rPr>
                <w:rFonts w:ascii="맑은 고딕" w:eastAsia="맑은 고딕" w:cs="맑은 고딕"/>
                <w:spacing w:val="-6"/>
              </w:rPr>
              <w:t xml:space="preserve">서평 작성 </w:t>
            </w:r>
            <w:r>
              <w:rPr>
                <w:rFonts w:ascii="맑은 고딕" w:eastAsia="맑은 고딕" w:cs="맑은 고딕"/>
                <w:spacing w:val="-6"/>
              </w:rPr>
              <w:t>▶</w:t>
            </w:r>
            <w:r>
              <w:rPr>
                <w:rFonts w:ascii="맑은 고딕" w:eastAsia="맑은 고딕" w:cs="맑은 고딕"/>
                <w:spacing w:val="-6"/>
              </w:rPr>
              <w:t xml:space="preserve"> 스마트자기관리시스템 </w:t>
            </w:r>
            <w:r>
              <w:rPr>
                <w:rFonts w:ascii="맑은 고딕" w:eastAsia="맑은 고딕" w:cs="맑은 고딕"/>
                <w:spacing w:val="-6"/>
              </w:rPr>
              <w:t>‘</w:t>
            </w:r>
            <w:r>
              <w:rPr>
                <w:rFonts w:ascii="맑은 고딕" w:eastAsia="맑은 고딕" w:cs="맑은 고딕"/>
                <w:spacing w:val="-6"/>
              </w:rPr>
              <w:t>사고와 표현 과정</w:t>
            </w:r>
            <w:r>
              <w:rPr>
                <w:rFonts w:ascii="맑은 고딕" w:eastAsia="맑은 고딕" w:cs="맑은 고딕"/>
                <w:spacing w:val="-6"/>
              </w:rPr>
              <w:t>’</w:t>
            </w:r>
            <w:r>
              <w:rPr>
                <w:rFonts w:ascii="맑은 고딕" w:eastAsia="맑은 고딕" w:cs="맑은 고딕"/>
                <w:spacing w:val="-6"/>
              </w:rPr>
              <w:t xml:space="preserve"> 상담 프로그램 신청 </w:t>
            </w:r>
            <w:r>
              <w:rPr>
                <w:rFonts w:ascii="맑은 고딕" w:eastAsia="맑은 고딕" w:cs="맑은 고딕"/>
                <w:spacing w:val="-6"/>
              </w:rPr>
              <w:t>▶</w:t>
            </w:r>
            <w:r>
              <w:rPr>
                <w:rFonts w:ascii="맑은 고딕" w:eastAsia="맑은 고딕" w:cs="맑은 고딕"/>
                <w:spacing w:val="-6"/>
              </w:rPr>
              <w:t xml:space="preserve"> 첨삭내용 토대로 내용 수정</w:t>
            </w:r>
          </w:p>
          <w:p w14:paraId="0A498F0C" w14:textId="77777777" w:rsidR="004958CF" w:rsidRDefault="00000000">
            <w:pPr>
              <w:pStyle w:val="a8"/>
              <w:rPr>
                <w:rFonts w:ascii="맑은 고딕" w:eastAsia="맑은 고딕" w:cs="맑은 고딕"/>
                <w:i/>
                <w:iCs/>
                <w:color w:val="0000FF"/>
                <w:spacing w:val="-9"/>
                <w:sz w:val="18"/>
                <w:szCs w:val="18"/>
              </w:rPr>
            </w:pPr>
            <w:r>
              <w:rPr>
                <w:rFonts w:ascii="맑은 고딕" w:eastAsia="맑은 고딕" w:cs="맑은 고딕"/>
                <w:b/>
                <w:bCs/>
              </w:rPr>
              <w:t xml:space="preserve">[서평 제출 방법] </w:t>
            </w:r>
            <w:r>
              <w:rPr>
                <w:rFonts w:ascii="맑은 고딕" w:eastAsia="맑은 고딕" w:cs="맑은 고딕"/>
                <w:b/>
                <w:bCs/>
                <w:i/>
                <w:iCs/>
                <w:color w:val="0000FF"/>
                <w:sz w:val="18"/>
                <w:szCs w:val="18"/>
              </w:rPr>
              <w:t>※</w:t>
            </w:r>
            <w:r>
              <w:rPr>
                <w:rFonts w:ascii="맑은 고딕" w:eastAsia="맑은 고딕" w:cs="맑은 고딕"/>
                <w:i/>
                <w:iCs/>
                <w:color w:val="0000FF"/>
                <w:spacing w:val="-9"/>
                <w:sz w:val="18"/>
                <w:szCs w:val="18"/>
              </w:rPr>
              <w:t>자유 형식, 파일 첨부 가능</w:t>
            </w:r>
          </w:p>
          <w:p w14:paraId="43018558" w14:textId="77777777" w:rsidR="004958CF" w:rsidRDefault="00000000">
            <w:pPr>
              <w:pStyle w:val="a8"/>
              <w:rPr>
                <w:rFonts w:ascii="맑은 고딕" w:eastAsia="맑은 고딕" w:cs="맑은 고딕"/>
                <w:spacing w:val="-10"/>
              </w:rPr>
            </w:pPr>
            <w:r>
              <w:rPr>
                <w:rFonts w:ascii="맑은 고딕" w:eastAsia="맑은 고딕" w:cs="맑은 고딕"/>
                <w:spacing w:val="-10"/>
              </w:rPr>
              <w:t xml:space="preserve">학술정보관 홈페이지 </w:t>
            </w:r>
            <w:r>
              <w:rPr>
                <w:rFonts w:ascii="맑은 고딕" w:eastAsia="맑은 고딕" w:cs="맑은 고딕"/>
                <w:spacing w:val="-10"/>
              </w:rPr>
              <w:t>▶</w:t>
            </w:r>
            <w:r>
              <w:rPr>
                <w:rFonts w:ascii="맑은 고딕" w:eastAsia="맑은 고딕" w:cs="맑은 고딕"/>
                <w:spacing w:val="-10"/>
              </w:rPr>
              <w:t xml:space="preserve"> 상상독서 홈페이지 </w:t>
            </w:r>
            <w:r>
              <w:rPr>
                <w:rFonts w:ascii="맑은 고딕" w:eastAsia="맑은 고딕" w:cs="맑은 고딕"/>
                <w:spacing w:val="-10"/>
              </w:rPr>
              <w:t>▶</w:t>
            </w:r>
            <w:r>
              <w:rPr>
                <w:rFonts w:ascii="맑은 고딕" w:eastAsia="맑은 고딕" w:cs="맑은 고딕"/>
                <w:spacing w:val="-10"/>
              </w:rPr>
              <w:t xml:space="preserve"> 글쓰기(파란색 아이콘) </w:t>
            </w:r>
            <w:r>
              <w:rPr>
                <w:rFonts w:ascii="맑은 고딕" w:eastAsia="맑은 고딕" w:cs="맑은 고딕"/>
                <w:spacing w:val="-10"/>
              </w:rPr>
              <w:t>▶</w:t>
            </w:r>
            <w:r>
              <w:rPr>
                <w:rFonts w:ascii="맑은 고딕" w:eastAsia="맑은 고딕" w:cs="맑은 고딕"/>
                <w:spacing w:val="-10"/>
              </w:rPr>
              <w:t xml:space="preserve"> 도서 검색 </w:t>
            </w:r>
            <w:r>
              <w:rPr>
                <w:rFonts w:ascii="맑은 고딕" w:eastAsia="맑은 고딕" w:cs="맑은 고딕"/>
                <w:spacing w:val="-10"/>
              </w:rPr>
              <w:t>▶</w:t>
            </w:r>
            <w:r>
              <w:rPr>
                <w:rFonts w:ascii="맑은 고딕" w:eastAsia="맑은 고딕" w:cs="맑은 고딕"/>
                <w:spacing w:val="-10"/>
              </w:rPr>
              <w:t xml:space="preserve"> </w:t>
            </w:r>
            <w:proofErr w:type="gramStart"/>
            <w:r>
              <w:rPr>
                <w:rFonts w:ascii="맑은 고딕" w:eastAsia="맑은 고딕" w:cs="맑은 고딕"/>
                <w:b/>
                <w:bCs/>
                <w:spacing w:val="-10"/>
                <w:u w:val="single" w:color="000000"/>
              </w:rPr>
              <w:t>1.해당</w:t>
            </w:r>
            <w:proofErr w:type="gramEnd"/>
            <w:r>
              <w:rPr>
                <w:rFonts w:ascii="맑은 고딕" w:eastAsia="맑은 고딕" w:cs="맑은 고딕"/>
                <w:b/>
                <w:bCs/>
                <w:spacing w:val="-10"/>
                <w:u w:val="single" w:color="000000"/>
              </w:rPr>
              <w:t xml:space="preserve"> 양식으로 작성한 첨삭 전 </w:t>
            </w:r>
            <w:proofErr w:type="gramStart"/>
            <w:r>
              <w:rPr>
                <w:rFonts w:ascii="맑은 고딕" w:eastAsia="맑은 고딕" w:cs="맑은 고딕"/>
                <w:b/>
                <w:bCs/>
                <w:spacing w:val="-10"/>
                <w:u w:val="single" w:color="000000"/>
              </w:rPr>
              <w:t>서평</w:t>
            </w:r>
            <w:r>
              <w:rPr>
                <w:rFonts w:ascii="맑은 고딕" w:eastAsia="맑은 고딕" w:cs="맑은 고딕"/>
                <w:spacing w:val="-10"/>
              </w:rPr>
              <w:t xml:space="preserve"> /</w:t>
            </w:r>
            <w:proofErr w:type="gramEnd"/>
            <w:r>
              <w:rPr>
                <w:rFonts w:ascii="맑은 고딕" w:eastAsia="맑은 고딕" w:cs="맑은 고딕"/>
                <w:spacing w:val="-10"/>
              </w:rPr>
              <w:t xml:space="preserve"> </w:t>
            </w:r>
            <w:proofErr w:type="gramStart"/>
            <w:r>
              <w:rPr>
                <w:rFonts w:ascii="맑은 고딕" w:eastAsia="맑은 고딕" w:cs="맑은 고딕"/>
                <w:b/>
                <w:bCs/>
                <w:spacing w:val="-10"/>
                <w:u w:val="single" w:color="000000"/>
              </w:rPr>
              <w:t>2.</w:t>
            </w:r>
            <w:r>
              <w:rPr>
                <w:rFonts w:ascii="맑은 고딕" w:eastAsia="맑은 고딕" w:cs="맑은 고딕"/>
                <w:b/>
                <w:bCs/>
                <w:spacing w:val="-10"/>
                <w:u w:val="single" w:color="000000"/>
              </w:rPr>
              <w:t>‘</w:t>
            </w:r>
            <w:proofErr w:type="gramEnd"/>
            <w:r>
              <w:rPr>
                <w:rFonts w:ascii="맑은 고딕" w:eastAsia="맑은 고딕" w:cs="맑은 고딕"/>
                <w:b/>
                <w:bCs/>
                <w:spacing w:val="-10"/>
                <w:u w:val="single" w:color="000000"/>
              </w:rPr>
              <w:t>사고와 표현 과정</w:t>
            </w:r>
            <w:r>
              <w:rPr>
                <w:rFonts w:ascii="맑은 고딕" w:eastAsia="맑은 고딕" w:cs="맑은 고딕"/>
                <w:b/>
                <w:bCs/>
                <w:spacing w:val="-10"/>
                <w:u w:val="single" w:color="000000"/>
              </w:rPr>
              <w:t>’</w:t>
            </w:r>
            <w:r>
              <w:rPr>
                <w:rFonts w:ascii="맑은 고딕" w:eastAsia="맑은 고딕" w:cs="맑은 고딕"/>
                <w:b/>
                <w:bCs/>
                <w:spacing w:val="-10"/>
                <w:u w:val="single" w:color="000000"/>
              </w:rPr>
              <w:t xml:space="preserve">에서 피드백 받은 첨삭 </w:t>
            </w:r>
            <w:proofErr w:type="gramStart"/>
            <w:r>
              <w:rPr>
                <w:rFonts w:ascii="맑은 고딕" w:eastAsia="맑은 고딕" w:cs="맑은 고딕"/>
                <w:b/>
                <w:bCs/>
                <w:spacing w:val="-10"/>
                <w:u w:val="single" w:color="000000"/>
              </w:rPr>
              <w:t>내용</w:t>
            </w:r>
            <w:r>
              <w:rPr>
                <w:rFonts w:ascii="맑은 고딕" w:eastAsia="맑은 고딕" w:cs="맑은 고딕"/>
                <w:spacing w:val="-10"/>
              </w:rPr>
              <w:t xml:space="preserve"> /</w:t>
            </w:r>
            <w:proofErr w:type="gramEnd"/>
            <w:r>
              <w:rPr>
                <w:rFonts w:ascii="맑은 고딕" w:eastAsia="맑은 고딕" w:cs="맑은 고딕"/>
                <w:spacing w:val="-10"/>
              </w:rPr>
              <w:t xml:space="preserve"> </w:t>
            </w:r>
            <w:proofErr w:type="gramStart"/>
            <w:r>
              <w:rPr>
                <w:rFonts w:ascii="맑은 고딕" w:eastAsia="맑은 고딕" w:cs="맑은 고딕"/>
                <w:b/>
                <w:bCs/>
                <w:spacing w:val="-10"/>
                <w:u w:val="single" w:color="000000"/>
              </w:rPr>
              <w:t>3.첨삭</w:t>
            </w:r>
            <w:proofErr w:type="gramEnd"/>
            <w:r>
              <w:rPr>
                <w:rFonts w:ascii="맑은 고딕" w:eastAsia="맑은 고딕" w:cs="맑은 고딕"/>
                <w:b/>
                <w:bCs/>
                <w:spacing w:val="-10"/>
                <w:u w:val="single" w:color="000000"/>
              </w:rPr>
              <w:t xml:space="preserve"> 내용 반영한 최종 서평</w:t>
            </w:r>
            <w:r>
              <w:rPr>
                <w:rFonts w:ascii="맑은 고딕" w:eastAsia="맑은 고딕" w:cs="맑은 고딕"/>
                <w:spacing w:val="-10"/>
              </w:rPr>
              <w:t xml:space="preserve"> </w:t>
            </w:r>
            <w:r>
              <w:rPr>
                <w:rFonts w:ascii="맑은 고딕" w:eastAsia="맑은 고딕" w:cs="맑은 고딕"/>
                <w:b/>
                <w:bCs/>
                <w:i/>
                <w:iCs/>
                <w:color w:val="0000FF"/>
                <w:spacing w:val="-10"/>
              </w:rPr>
              <w:t>총 3가지</w:t>
            </w:r>
            <w:r>
              <w:rPr>
                <w:rFonts w:ascii="맑은 고딕" w:eastAsia="맑은 고딕" w:cs="맑은 고딕"/>
                <w:spacing w:val="-10"/>
              </w:rPr>
              <w:t xml:space="preserve"> 입력 후 발행 </w:t>
            </w:r>
          </w:p>
        </w:tc>
      </w:tr>
    </w:tbl>
    <w:p w14:paraId="4559DFE4" w14:textId="77777777" w:rsidR="004958CF" w:rsidRDefault="004958CF">
      <w:pPr>
        <w:rPr>
          <w:sz w:val="2"/>
        </w:rPr>
      </w:pPr>
    </w:p>
    <w:sectPr w:rsidR="004958CF">
      <w:endnotePr>
        <w:numFmt w:val="decimal"/>
      </w:endnotePr>
      <w:pgSz w:w="11905" w:h="16837"/>
      <w:pgMar w:top="850" w:right="566" w:bottom="850" w:left="566" w:header="85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C13AB" w14:textId="77777777" w:rsidR="002F0C2F" w:rsidRDefault="002F0C2F" w:rsidP="00E33103">
      <w:r>
        <w:separator/>
      </w:r>
    </w:p>
  </w:endnote>
  <w:endnote w:type="continuationSeparator" w:id="0">
    <w:p w14:paraId="3B8D82AE" w14:textId="77777777" w:rsidR="002F0C2F" w:rsidRDefault="002F0C2F" w:rsidP="00E33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Unicode MS">
    <w:altName w:val="Arial"/>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산돌향기 L">
    <w:altName w:val="바탕"/>
    <w:panose1 w:val="00000000000000000000"/>
    <w:charset w:val="81"/>
    <w:family w:val="roman"/>
    <w:notTrueType/>
    <w:pitch w:val="default"/>
  </w:font>
  <w:font w:name="신명 신문명조">
    <w:altName w:val="바탕"/>
    <w:panose1 w:val="00000000000000000000"/>
    <w:charset w:val="81"/>
    <w:family w:val="roman"/>
    <w:notTrueType/>
    <w:pitch w:val="default"/>
  </w:font>
  <w:font w:name="함초롬바탕">
    <w:altName w:val="바탕"/>
    <w:panose1 w:val="00000000000000000000"/>
    <w:charset w:val="81"/>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6556E" w14:textId="77777777" w:rsidR="002F0C2F" w:rsidRDefault="002F0C2F" w:rsidP="00E33103">
      <w:r>
        <w:separator/>
      </w:r>
    </w:p>
  </w:footnote>
  <w:footnote w:type="continuationSeparator" w:id="0">
    <w:p w14:paraId="79852816" w14:textId="77777777" w:rsidR="002F0C2F" w:rsidRDefault="002F0C2F" w:rsidP="00E331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A36347"/>
    <w:multiLevelType w:val="multilevel"/>
    <w:tmpl w:val="E57C5AB6"/>
    <w:lvl w:ilvl="0">
      <w:start w:val="1"/>
      <w:numFmt w:val="bullet"/>
      <w:suff w:val="space"/>
      <w:lvlText w:val="∙"/>
      <w:lvlJc w:val="left"/>
      <w:pPr>
        <w:ind w:left="0" w:firstLine="0"/>
      </w:pPr>
      <w:rPr>
        <w:rFonts w:ascii="Arial Unicode MS" w:hAnsi="Arial Unicode M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C810272"/>
    <w:multiLevelType w:val="multilevel"/>
    <w:tmpl w:val="E646B4F8"/>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numFmt w:val="decimal"/>
      <w:lvlText w:val=""/>
      <w:lvlJc w:val="left"/>
    </w:lvl>
    <w:lvl w:ilvl="8">
      <w:numFmt w:val="decimal"/>
      <w:lvlText w:val=""/>
      <w:lvlJc w:val="left"/>
    </w:lvl>
  </w:abstractNum>
  <w:abstractNum w:abstractNumId="2" w15:restartNumberingAfterBreak="0">
    <w:nsid w:val="6A673C10"/>
    <w:multiLevelType w:val="multilevel"/>
    <w:tmpl w:val="3C9C92D6"/>
    <w:lvl w:ilvl="0">
      <w:start w:val="1"/>
      <w:numFmt w:val="decimal"/>
      <w:pStyle w:val="1"/>
      <w:suff w:val="space"/>
      <w:lvlText w:val="%1."/>
      <w:lvlJc w:val="left"/>
      <w:pPr>
        <w:ind w:left="0" w:firstLine="0"/>
      </w:pPr>
    </w:lvl>
    <w:lvl w:ilvl="1">
      <w:start w:val="1"/>
      <w:numFmt w:val="ganada"/>
      <w:pStyle w:val="2"/>
      <w:suff w:val="space"/>
      <w:lvlText w:val="%2."/>
      <w:lvlJc w:val="left"/>
      <w:pPr>
        <w:ind w:left="0" w:firstLine="0"/>
      </w:pPr>
    </w:lvl>
    <w:lvl w:ilvl="2">
      <w:start w:val="1"/>
      <w:numFmt w:val="decimal"/>
      <w:pStyle w:val="3"/>
      <w:suff w:val="space"/>
      <w:lvlText w:val="(%3)"/>
      <w:lvlJc w:val="left"/>
      <w:pPr>
        <w:ind w:left="0" w:firstLine="0"/>
      </w:pPr>
    </w:lvl>
    <w:lvl w:ilvl="3">
      <w:start w:val="1"/>
      <w:numFmt w:val="ganada"/>
      <w:pStyle w:val="4"/>
      <w:suff w:val="space"/>
      <w:lvlText w:val="(%4)"/>
      <w:lvlJc w:val="left"/>
      <w:pPr>
        <w:ind w:left="0" w:firstLine="0"/>
      </w:pPr>
    </w:lvl>
    <w:lvl w:ilvl="4">
      <w:start w:val="1"/>
      <w:numFmt w:val="decimal"/>
      <w:pStyle w:val="5"/>
      <w:suff w:val="space"/>
      <w:lvlText w:val="%5)"/>
      <w:lvlJc w:val="left"/>
      <w:pPr>
        <w:ind w:left="0" w:firstLine="0"/>
      </w:pPr>
    </w:lvl>
    <w:lvl w:ilvl="5">
      <w:start w:val="1"/>
      <w:numFmt w:val="ganada"/>
      <w:pStyle w:val="6"/>
      <w:suff w:val="space"/>
      <w:lvlText w:val="%6)"/>
      <w:lvlJc w:val="left"/>
      <w:pPr>
        <w:ind w:left="0" w:firstLine="0"/>
      </w:pPr>
    </w:lvl>
    <w:lvl w:ilvl="6">
      <w:start w:val="1"/>
      <w:numFmt w:val="decimalEnclosedCircle"/>
      <w:pStyle w:val="7"/>
      <w:suff w:val="space"/>
      <w:lvlText w:val="%7"/>
      <w:lvlJc w:val="left"/>
      <w:pPr>
        <w:ind w:left="0" w:firstLine="0"/>
      </w:pPr>
    </w:lvl>
    <w:lvl w:ilvl="7">
      <w:numFmt w:val="decimal"/>
      <w:lvlText w:val=""/>
      <w:lvlJc w:val="left"/>
    </w:lvl>
    <w:lvl w:ilvl="8">
      <w:numFmt w:val="decimal"/>
      <w:lvlText w:val=""/>
      <w:lvlJc w:val="left"/>
    </w:lvl>
  </w:abstractNum>
  <w:num w:numId="1" w16cid:durableId="1428575672">
    <w:abstractNumId w:val="2"/>
  </w:num>
  <w:num w:numId="2" w16cid:durableId="12464178">
    <w:abstractNumId w:val="1"/>
  </w:num>
  <w:num w:numId="3" w16cid:durableId="777917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8CF"/>
    <w:rsid w:val="0003183E"/>
    <w:rsid w:val="0008140E"/>
    <w:rsid w:val="000B5947"/>
    <w:rsid w:val="000B6A75"/>
    <w:rsid w:val="001127EB"/>
    <w:rsid w:val="0014426A"/>
    <w:rsid w:val="00151DD7"/>
    <w:rsid w:val="00193F6D"/>
    <w:rsid w:val="00295B36"/>
    <w:rsid w:val="002D07A6"/>
    <w:rsid w:val="002D1730"/>
    <w:rsid w:val="002F0C2F"/>
    <w:rsid w:val="00301A46"/>
    <w:rsid w:val="00312E4F"/>
    <w:rsid w:val="003378C8"/>
    <w:rsid w:val="00382DEE"/>
    <w:rsid w:val="003D3581"/>
    <w:rsid w:val="003F3F4A"/>
    <w:rsid w:val="00405CA5"/>
    <w:rsid w:val="004109AD"/>
    <w:rsid w:val="00417C7C"/>
    <w:rsid w:val="004958CF"/>
    <w:rsid w:val="00540188"/>
    <w:rsid w:val="00547CAA"/>
    <w:rsid w:val="005B5C49"/>
    <w:rsid w:val="006010BD"/>
    <w:rsid w:val="00605FAB"/>
    <w:rsid w:val="006078A6"/>
    <w:rsid w:val="006343BD"/>
    <w:rsid w:val="00664081"/>
    <w:rsid w:val="00697487"/>
    <w:rsid w:val="0071780E"/>
    <w:rsid w:val="007345F2"/>
    <w:rsid w:val="007818C5"/>
    <w:rsid w:val="007A2E74"/>
    <w:rsid w:val="007E4422"/>
    <w:rsid w:val="007E6A43"/>
    <w:rsid w:val="007F383E"/>
    <w:rsid w:val="00902F53"/>
    <w:rsid w:val="00916A47"/>
    <w:rsid w:val="00977EF2"/>
    <w:rsid w:val="009D6EC3"/>
    <w:rsid w:val="009F525D"/>
    <w:rsid w:val="00A5023E"/>
    <w:rsid w:val="00A63A12"/>
    <w:rsid w:val="00A64F6E"/>
    <w:rsid w:val="00AE02F2"/>
    <w:rsid w:val="00AE530C"/>
    <w:rsid w:val="00B8375A"/>
    <w:rsid w:val="00BB3D07"/>
    <w:rsid w:val="00BE21F9"/>
    <w:rsid w:val="00BF50AA"/>
    <w:rsid w:val="00C0107B"/>
    <w:rsid w:val="00CD0C6C"/>
    <w:rsid w:val="00CF162E"/>
    <w:rsid w:val="00D04C4D"/>
    <w:rsid w:val="00D235C6"/>
    <w:rsid w:val="00D30B36"/>
    <w:rsid w:val="00D4772D"/>
    <w:rsid w:val="00E33103"/>
    <w:rsid w:val="00E43DA2"/>
    <w:rsid w:val="00E545F5"/>
    <w:rsid w:val="00E55D37"/>
    <w:rsid w:val="00E746AF"/>
    <w:rsid w:val="00E807F3"/>
    <w:rsid w:val="00EE7B26"/>
    <w:rsid w:val="00EF6528"/>
    <w:rsid w:val="00F70A1F"/>
    <w:rsid w:val="00F82BC5"/>
    <w:rsid w:val="00FB052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9C23A5"/>
  <w15:docId w15:val="{A6CE2386-2D76-4154-9CE0-180C9052B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docDefaults>
  <w:latentStyles w:defLockedState="1"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35" w:unhideWhenUsed="1" w:qFormat="1"/>
    <w:lsdException w:name="Closing" w:semiHidden="1" w:unhideWhenUsed="1"/>
    <w:lsdException w:name="Signature" w:semiHidden="1" w:unhideWhenUsed="1"/>
    <w:lsdException w:name="Default Paragraph Font" w:uiPriority="10"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20" w:qFormat="1"/>
    <w:lsdException w:name="Table Theme" w:semiHidden="1" w:unhideWhenUsed="1"/>
    <w:lsdException w:name="Placeholder Text" w:uiPriority="59"/>
    <w:lsdException w:name="No Spacing" w:semiHidden="1"/>
    <w:lsdException w:name="Light Shading" w:uiPriority="1" w:qFormat="1"/>
    <w:lsdException w:name="Light List" w:uiPriority="60"/>
    <w:lsdException w:name="Light Grid" w:uiPriority="61"/>
    <w:lsdException w:name="Medium Shading 1" w:uiPriority="62"/>
    <w:lsdException w:name="Medium Shading 2" w:uiPriority="63"/>
    <w:lsdException w:name="Medium List 1" w:uiPriority="64"/>
    <w:lsdException w:name="Medium List 2" w:uiPriority="65"/>
    <w:lsdException w:name="Medium Grid 1" w:uiPriority="66"/>
    <w:lsdException w:name="Medium Grid 2" w:uiPriority="67"/>
    <w:lsdException w:name="Medium Grid 3" w:uiPriority="68"/>
    <w:lsdException w:name="Dark List" w:uiPriority="69"/>
    <w:lsdException w:name="Colorful Shading" w:uiPriority="70"/>
    <w:lsdException w:name="Colorful List" w:uiPriority="71"/>
    <w:lsdException w:name="Colorful Grid" w:uiPriority="72"/>
    <w:lsdException w:name="Light Shading Accent 1" w:uiPriority="73"/>
    <w:lsdException w:name="Light List Accent 1" w:uiPriority="60"/>
    <w:lsdException w:name="Light Grid Accent 1" w:uiPriority="61"/>
    <w:lsdException w:name="Medium Shading 1 Accent 1" w:uiPriority="62"/>
    <w:lsdException w:name="Medium Shading 2 Accent 1" w:uiPriority="63"/>
    <w:lsdException w:name="Medium List 1 Accent 1" w:uiPriority="64"/>
    <w:lsdException w:name="Revision" w:uiPriority="65"/>
    <w:lsdException w:name="List Paragraph" w:semiHidden="1"/>
    <w:lsdException w:name="Quote" w:uiPriority="34" w:qFormat="1"/>
    <w:lsdException w:name="Intense Quote" w:uiPriority="29" w:qFormat="1"/>
    <w:lsdException w:name="Medium List 2 Accent 1" w:uiPriority="30" w:qFormat="1"/>
    <w:lsdException w:name="Medium Grid 1 Accent 1" w:uiPriority="66"/>
    <w:lsdException w:name="Medium Grid 2 Accent 1" w:uiPriority="67"/>
    <w:lsdException w:name="Medium Grid 3 Accent 1" w:uiPriority="68"/>
    <w:lsdException w:name="Dark List Accent 1" w:uiPriority="69"/>
    <w:lsdException w:name="Colorful Shading Accent 1" w:uiPriority="70"/>
    <w:lsdException w:name="Colorful List Accent 1" w:uiPriority="71"/>
    <w:lsdException w:name="Colorful Grid Accent 1" w:uiPriority="72"/>
    <w:lsdException w:name="Light Shading Accent 2" w:uiPriority="73"/>
    <w:lsdException w:name="Light List Accent 2" w:uiPriority="60"/>
    <w:lsdException w:name="Light Grid Accent 2" w:uiPriority="61"/>
    <w:lsdException w:name="Medium Shading 1 Accent 2" w:uiPriority="62"/>
    <w:lsdException w:name="Medium Shading 2 Accent 2" w:uiPriority="63"/>
    <w:lsdException w:name="Medium List 1 Accent 2" w:uiPriority="64"/>
    <w:lsdException w:name="Medium List 2 Accent 2" w:uiPriority="65"/>
    <w:lsdException w:name="Medium Grid 1 Accent 2" w:uiPriority="66"/>
    <w:lsdException w:name="Medium Grid 2 Accent 2" w:uiPriority="67"/>
    <w:lsdException w:name="Medium Grid 3 Accent 2" w:uiPriority="68"/>
    <w:lsdException w:name="Dark List Accent 2" w:uiPriority="69"/>
    <w:lsdException w:name="Colorful Shading Accent 2" w:uiPriority="70"/>
    <w:lsdException w:name="Colorful List Accent 2" w:uiPriority="71"/>
    <w:lsdException w:name="Colorful Grid Accent 2" w:uiPriority="72"/>
    <w:lsdException w:name="Light Shading Accent 3" w:uiPriority="73"/>
    <w:lsdException w:name="Light List Accent 3" w:uiPriority="60"/>
    <w:lsdException w:name="Light Grid Accent 3" w:uiPriority="61"/>
    <w:lsdException w:name="Medium Shading 1 Accent 3" w:uiPriority="62"/>
    <w:lsdException w:name="Medium Shading 2 Accent 3" w:uiPriority="63"/>
    <w:lsdException w:name="Medium List 1 Accent 3" w:uiPriority="64"/>
    <w:lsdException w:name="Medium List 2 Accent 3" w:uiPriority="65"/>
    <w:lsdException w:name="Medium Grid 1 Accent 3" w:uiPriority="66"/>
    <w:lsdException w:name="Medium Grid 2 Accent 3" w:uiPriority="67"/>
    <w:lsdException w:name="Medium Grid 3 Accent 3" w:uiPriority="68"/>
    <w:lsdException w:name="Dark List Accent 3" w:uiPriority="69"/>
    <w:lsdException w:name="Colorful Shading Accent 3" w:uiPriority="70"/>
    <w:lsdException w:name="Colorful List Accent 3" w:uiPriority="71"/>
    <w:lsdException w:name="Colorful Grid Accent 3" w:uiPriority="72"/>
    <w:lsdException w:name="Light Shading Accent 4" w:uiPriority="73"/>
    <w:lsdException w:name="Light List Accent 4" w:uiPriority="60"/>
    <w:lsdException w:name="Light Grid Accent 4" w:uiPriority="61"/>
    <w:lsdException w:name="Medium Shading 1 Accent 4" w:uiPriority="62"/>
    <w:lsdException w:name="Medium Shading 2 Accent 4" w:uiPriority="63"/>
    <w:lsdException w:name="Medium List 1 Accent 4" w:uiPriority="64"/>
    <w:lsdException w:name="Medium List 2 Accent 4" w:uiPriority="65"/>
    <w:lsdException w:name="Medium Grid 1 Accent 4" w:uiPriority="66"/>
    <w:lsdException w:name="Medium Grid 2 Accent 4" w:uiPriority="67"/>
    <w:lsdException w:name="Medium Grid 3 Accent 4" w:uiPriority="68"/>
    <w:lsdException w:name="Dark List Accent 4" w:uiPriority="69"/>
    <w:lsdException w:name="Colorful Shading Accent 4" w:uiPriority="70"/>
    <w:lsdException w:name="Colorful List Accent 4" w:uiPriority="71"/>
    <w:lsdException w:name="Colorful Grid Accent 4" w:uiPriority="72"/>
    <w:lsdException w:name="Light Shading Accent 5" w:uiPriority="73"/>
    <w:lsdException w:name="Light List Accent 5" w:uiPriority="60"/>
    <w:lsdException w:name="Light Grid Accent 5" w:uiPriority="61"/>
    <w:lsdException w:name="Medium Shading 1 Accent 5" w:uiPriority="62"/>
    <w:lsdException w:name="Medium Shading 2 Accent 5" w:uiPriority="63"/>
    <w:lsdException w:name="Medium List 1 Accent 5" w:uiPriority="64"/>
    <w:lsdException w:name="Medium List 2 Accent 5" w:uiPriority="65"/>
    <w:lsdException w:name="Medium Grid 1 Accent 5" w:uiPriority="66"/>
    <w:lsdException w:name="Medium Grid 2 Accent 5" w:uiPriority="67"/>
    <w:lsdException w:name="Medium Grid 3 Accent 5" w:uiPriority="68"/>
    <w:lsdException w:name="Dark List Accent 5" w:uiPriority="69"/>
    <w:lsdException w:name="Colorful Shading Accent 5" w:uiPriority="70"/>
    <w:lsdException w:name="Colorful List Accent 5" w:uiPriority="71"/>
    <w:lsdException w:name="Colorful Grid Accent 5" w:uiPriority="72"/>
    <w:lsdException w:name="Light Shading Accent 6" w:uiPriority="73"/>
    <w:lsdException w:name="Light List Accent 6" w:uiPriority="60"/>
    <w:lsdException w:name="Light Grid Accent 6" w:uiPriority="61"/>
    <w:lsdException w:name="Medium Shading 1 Accent 6" w:uiPriority="62"/>
    <w:lsdException w:name="Medium Shading 2 Accent 6" w:uiPriority="63"/>
    <w:lsdException w:name="Medium List 1 Accent 6" w:uiPriority="64"/>
    <w:lsdException w:name="Medium List 2 Accent 6" w:uiPriority="65"/>
    <w:lsdException w:name="Medium Grid 1 Accent 6" w:uiPriority="66"/>
    <w:lsdException w:name="Medium Grid 2 Accent 6" w:uiPriority="67"/>
    <w:lsdException w:name="Medium Grid 3 Accent 6" w:uiPriority="68"/>
    <w:lsdException w:name="Dark List Accent 6" w:uiPriority="69"/>
    <w:lsdException w:name="Colorful Shading Accent 6" w:uiPriority="70"/>
    <w:lsdException w:name="Colorful List Accent 6" w:uiPriority="71"/>
    <w:lsdException w:name="Colorful Grid Accent 6" w:uiPriority="72"/>
    <w:lsdException w:name="Subtle Emphasis" w:uiPriority="73"/>
    <w:lsdException w:name="Intense Emphasis" w:uiPriority="19" w:qFormat="1"/>
    <w:lsdException w:name="Subtle Reference" w:uiPriority="21" w:qFormat="1"/>
    <w:lsdException w:name="Intense Reference" w:uiPriority="31" w:qFormat="1"/>
    <w:lsdException w:name="Book Title" w:uiPriority="32" w:qFormat="1"/>
    <w:lsdException w:name="Bibliography" w:uiPriority="33" w:qFormat="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pPr>
      <w:tabs>
        <w:tab w:val="center" w:pos="4513"/>
        <w:tab w:val="right" w:pos="9026"/>
      </w:tabs>
      <w:snapToGrid w:val="0"/>
    </w:pPr>
  </w:style>
  <w:style w:type="character" w:customStyle="1" w:styleId="Char">
    <w:name w:val="머리글 Char"/>
    <w:basedOn w:val="a0"/>
    <w:link w:val="a3"/>
    <w:uiPriority w:val="99"/>
  </w:style>
  <w:style w:type="paragraph" w:styleId="a4">
    <w:name w:val="footer"/>
    <w:basedOn w:val="a"/>
    <w:link w:val="Char0"/>
    <w:uiPriority w:val="99"/>
    <w:unhideWhenUsed/>
    <w:pPr>
      <w:tabs>
        <w:tab w:val="center" w:pos="4513"/>
        <w:tab w:val="right" w:pos="9026"/>
      </w:tabs>
      <w:snapToGrid w:val="0"/>
    </w:pPr>
  </w:style>
  <w:style w:type="character" w:customStyle="1" w:styleId="Char0">
    <w:name w:val="바닥글 Char"/>
    <w:basedOn w:val="a0"/>
    <w:link w:val="a4"/>
    <w:uiPriority w:val="99"/>
  </w:style>
  <w:style w:type="character" w:styleId="a5">
    <w:name w:val="Hyperlink"/>
    <w:basedOn w:val="a0"/>
    <w:uiPriority w:val="99"/>
    <w:unhideWhenUsed/>
    <w:rPr>
      <w:color w:val="0000FF" w:themeColor="hyperlink"/>
      <w:u w:val="single"/>
    </w:rPr>
  </w:style>
  <w:style w:type="character" w:styleId="a6">
    <w:name w:val="footnote reference"/>
    <w:basedOn w:val="a0"/>
    <w:uiPriority w:val="99"/>
    <w:semiHidden/>
    <w:unhideWhenUsed/>
    <w:rPr>
      <w:vertAlign w:val="superscript"/>
    </w:rPr>
  </w:style>
  <w:style w:type="character" w:styleId="a7">
    <w:name w:val="endnote reference"/>
    <w:basedOn w:val="a0"/>
    <w:uiPriority w:val="99"/>
    <w:semiHidden/>
    <w:unhideWhenUsed/>
    <w:rPr>
      <w:vertAlign w:val="superscript"/>
    </w:rPr>
  </w:style>
  <w:style w:type="paragraph" w:customStyle="1" w:styleId="a8">
    <w:name w:val="바탕글"/>
    <w:qFormat/>
    <w:pPr>
      <w:widowControl w:val="0"/>
      <w:wordWrap w:val="0"/>
      <w:autoSpaceDE w:val="0"/>
      <w:autoSpaceDN w:val="0"/>
      <w:spacing w:line="249" w:lineRule="auto"/>
      <w:jc w:val="both"/>
    </w:pPr>
    <w:rPr>
      <w:rFonts w:ascii="바탕" w:eastAsia="바탕" w:hAnsi="Arial Unicode MS" w:cs="바탕"/>
      <w:color w:val="000000"/>
      <w:sz w:val="20"/>
      <w:szCs w:val="20"/>
    </w:rPr>
  </w:style>
  <w:style w:type="paragraph" w:styleId="a9">
    <w:name w:val="Body Text"/>
    <w:qFormat/>
    <w:pPr>
      <w:widowControl w:val="0"/>
      <w:wordWrap w:val="0"/>
      <w:autoSpaceDE w:val="0"/>
      <w:autoSpaceDN w:val="0"/>
      <w:spacing w:line="249" w:lineRule="auto"/>
      <w:ind w:left="300"/>
      <w:jc w:val="both"/>
    </w:pPr>
    <w:rPr>
      <w:rFonts w:ascii="바탕" w:eastAsia="바탕" w:hAnsi="Arial Unicode MS" w:cs="바탕"/>
      <w:color w:val="000000"/>
      <w:sz w:val="20"/>
      <w:szCs w:val="20"/>
    </w:rPr>
  </w:style>
  <w:style w:type="paragraph" w:customStyle="1" w:styleId="1">
    <w:name w:val="개요 1"/>
    <w:qFormat/>
    <w:pPr>
      <w:widowControl w:val="0"/>
      <w:numPr>
        <w:numId w:val="1"/>
      </w:numPr>
      <w:wordWrap w:val="0"/>
      <w:autoSpaceDE w:val="0"/>
      <w:autoSpaceDN w:val="0"/>
      <w:spacing w:line="249" w:lineRule="auto"/>
      <w:jc w:val="both"/>
    </w:pPr>
    <w:rPr>
      <w:rFonts w:ascii="바탕" w:eastAsia="바탕" w:hAnsi="Arial Unicode MS" w:cs="바탕"/>
      <w:color w:val="000000"/>
      <w:sz w:val="20"/>
      <w:szCs w:val="20"/>
    </w:rPr>
  </w:style>
  <w:style w:type="paragraph" w:customStyle="1" w:styleId="2">
    <w:name w:val="개요 2"/>
    <w:qFormat/>
    <w:pPr>
      <w:widowControl w:val="0"/>
      <w:numPr>
        <w:ilvl w:val="1"/>
        <w:numId w:val="1"/>
      </w:numPr>
      <w:wordWrap w:val="0"/>
      <w:autoSpaceDE w:val="0"/>
      <w:autoSpaceDN w:val="0"/>
      <w:spacing w:line="249" w:lineRule="auto"/>
      <w:jc w:val="both"/>
    </w:pPr>
    <w:rPr>
      <w:rFonts w:ascii="바탕" w:eastAsia="바탕" w:hAnsi="Arial Unicode MS" w:cs="바탕"/>
      <w:color w:val="000000"/>
      <w:sz w:val="20"/>
      <w:szCs w:val="20"/>
    </w:rPr>
  </w:style>
  <w:style w:type="paragraph" w:customStyle="1" w:styleId="3">
    <w:name w:val="개요 3"/>
    <w:qFormat/>
    <w:pPr>
      <w:widowControl w:val="0"/>
      <w:numPr>
        <w:ilvl w:val="2"/>
        <w:numId w:val="1"/>
      </w:numPr>
      <w:wordWrap w:val="0"/>
      <w:autoSpaceDE w:val="0"/>
      <w:autoSpaceDN w:val="0"/>
      <w:spacing w:line="249" w:lineRule="auto"/>
      <w:jc w:val="both"/>
    </w:pPr>
    <w:rPr>
      <w:rFonts w:ascii="바탕" w:eastAsia="바탕" w:hAnsi="Arial Unicode MS" w:cs="바탕"/>
      <w:color w:val="000000"/>
      <w:sz w:val="20"/>
      <w:szCs w:val="20"/>
    </w:rPr>
  </w:style>
  <w:style w:type="paragraph" w:customStyle="1" w:styleId="4">
    <w:name w:val="개요 4"/>
    <w:qFormat/>
    <w:pPr>
      <w:widowControl w:val="0"/>
      <w:numPr>
        <w:ilvl w:val="3"/>
        <w:numId w:val="1"/>
      </w:numPr>
      <w:wordWrap w:val="0"/>
      <w:autoSpaceDE w:val="0"/>
      <w:autoSpaceDN w:val="0"/>
      <w:spacing w:line="249" w:lineRule="auto"/>
      <w:jc w:val="both"/>
    </w:pPr>
    <w:rPr>
      <w:rFonts w:ascii="바탕" w:eastAsia="바탕" w:hAnsi="Arial Unicode MS" w:cs="바탕"/>
      <w:color w:val="000000"/>
      <w:sz w:val="20"/>
      <w:szCs w:val="20"/>
    </w:rPr>
  </w:style>
  <w:style w:type="paragraph" w:customStyle="1" w:styleId="5">
    <w:name w:val="개요 5"/>
    <w:qFormat/>
    <w:pPr>
      <w:widowControl w:val="0"/>
      <w:numPr>
        <w:ilvl w:val="4"/>
        <w:numId w:val="1"/>
      </w:numPr>
      <w:wordWrap w:val="0"/>
      <w:autoSpaceDE w:val="0"/>
      <w:autoSpaceDN w:val="0"/>
      <w:spacing w:line="249" w:lineRule="auto"/>
      <w:jc w:val="both"/>
    </w:pPr>
    <w:rPr>
      <w:rFonts w:ascii="바탕" w:eastAsia="바탕" w:hAnsi="Arial Unicode MS" w:cs="바탕"/>
      <w:color w:val="000000"/>
      <w:sz w:val="20"/>
      <w:szCs w:val="20"/>
    </w:rPr>
  </w:style>
  <w:style w:type="paragraph" w:customStyle="1" w:styleId="6">
    <w:name w:val="개요 6"/>
    <w:qFormat/>
    <w:pPr>
      <w:widowControl w:val="0"/>
      <w:numPr>
        <w:ilvl w:val="5"/>
        <w:numId w:val="1"/>
      </w:numPr>
      <w:wordWrap w:val="0"/>
      <w:autoSpaceDE w:val="0"/>
      <w:autoSpaceDN w:val="0"/>
      <w:spacing w:line="249" w:lineRule="auto"/>
      <w:jc w:val="both"/>
    </w:pPr>
    <w:rPr>
      <w:rFonts w:ascii="바탕" w:eastAsia="바탕" w:hAnsi="Arial Unicode MS" w:cs="바탕"/>
      <w:color w:val="000000"/>
      <w:sz w:val="20"/>
      <w:szCs w:val="20"/>
    </w:rPr>
  </w:style>
  <w:style w:type="paragraph" w:customStyle="1" w:styleId="7">
    <w:name w:val="개요 7"/>
    <w:qFormat/>
    <w:pPr>
      <w:widowControl w:val="0"/>
      <w:numPr>
        <w:ilvl w:val="6"/>
        <w:numId w:val="1"/>
      </w:numPr>
      <w:wordWrap w:val="0"/>
      <w:autoSpaceDE w:val="0"/>
      <w:autoSpaceDN w:val="0"/>
      <w:spacing w:line="249" w:lineRule="auto"/>
      <w:jc w:val="both"/>
    </w:pPr>
    <w:rPr>
      <w:rFonts w:ascii="바탕" w:eastAsia="바탕" w:hAnsi="Arial Unicode MS" w:cs="바탕"/>
      <w:color w:val="000000"/>
      <w:sz w:val="20"/>
      <w:szCs w:val="20"/>
    </w:rPr>
  </w:style>
  <w:style w:type="paragraph" w:customStyle="1" w:styleId="aa">
    <w:name w:val="쪽 번호"/>
    <w:qFormat/>
    <w:pPr>
      <w:widowControl w:val="0"/>
      <w:wordWrap w:val="0"/>
      <w:autoSpaceDE w:val="0"/>
      <w:autoSpaceDN w:val="0"/>
      <w:spacing w:line="249" w:lineRule="auto"/>
      <w:jc w:val="both"/>
    </w:pPr>
    <w:rPr>
      <w:rFonts w:ascii="굴림" w:eastAsia="굴림" w:hAnsi="Arial Unicode MS" w:cs="굴림"/>
      <w:color w:val="000000"/>
      <w:sz w:val="20"/>
      <w:szCs w:val="20"/>
    </w:rPr>
  </w:style>
  <w:style w:type="paragraph" w:customStyle="1" w:styleId="ab">
    <w:name w:val="머리말"/>
    <w:qFormat/>
    <w:pPr>
      <w:widowControl w:val="0"/>
      <w:autoSpaceDE w:val="0"/>
      <w:autoSpaceDN w:val="0"/>
      <w:jc w:val="both"/>
    </w:pPr>
    <w:rPr>
      <w:rFonts w:ascii="굴림" w:eastAsia="굴림" w:hAnsi="Arial Unicode MS" w:cs="굴림"/>
      <w:color w:val="000000"/>
      <w:spacing w:val="-1"/>
      <w:w w:val="98"/>
      <w:sz w:val="18"/>
      <w:szCs w:val="18"/>
    </w:rPr>
  </w:style>
  <w:style w:type="paragraph" w:customStyle="1" w:styleId="ac">
    <w:name w:val="각주"/>
    <w:qFormat/>
    <w:pPr>
      <w:widowControl w:val="0"/>
      <w:wordWrap w:val="0"/>
      <w:autoSpaceDE w:val="0"/>
      <w:autoSpaceDN w:val="0"/>
      <w:ind w:left="262" w:hanging="262"/>
      <w:jc w:val="both"/>
    </w:pPr>
    <w:rPr>
      <w:rFonts w:ascii="바탕" w:eastAsia="바탕" w:hAnsi="Arial Unicode MS" w:cs="바탕"/>
      <w:color w:val="000000"/>
      <w:spacing w:val="-4"/>
      <w:w w:val="95"/>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1185</Words>
  <Characters>6756</Characters>
  <Application>Microsoft Office Word</Application>
  <DocSecurity>0</DocSecurity>
  <Lines>56</Lines>
  <Paragraphs>15</Paragraphs>
  <ScaleCrop>false</ScaleCrop>
  <HeadingPairs>
    <vt:vector size="2" baseType="variant">
      <vt:variant>
        <vt:lpstr>제목</vt:lpstr>
      </vt:variant>
      <vt:variant>
        <vt:i4>1</vt:i4>
      </vt:variant>
    </vt:vector>
  </HeadingPairs>
  <TitlesOfParts>
    <vt:vector size="1" baseType="lpstr">
      <vt:lpstr>2008년도 한국미술관 전시일정표</vt:lpstr>
    </vt:vector>
  </TitlesOfParts>
  <Company/>
  <LinksUpToDate>false</LinksUpToDate>
  <CharactersWithSpaces>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2008년도 한국미술관 전시일정표</dc:title>
  <dc:creator>U+ U+ U+ U+</dc:creator>
  <cp:lastModifiedBy>준혁 현</cp:lastModifiedBy>
  <cp:revision>2</cp:revision>
  <dcterms:created xsi:type="dcterms:W3CDTF">2025-12-10T08:36:00Z</dcterms:created>
  <dcterms:modified xsi:type="dcterms:W3CDTF">2025-12-10T08:36:00Z</dcterms:modified>
</cp:coreProperties>
</file>